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B Zar" w:eastAsiaTheme="minorHAnsi" w:hAnsi="B Zar" w:cs="B Mitra"/>
          <w:sz w:val="2"/>
          <w:szCs w:val="24"/>
        </w:rPr>
        <w:id w:val="-214663947"/>
        <w:docPartObj>
          <w:docPartGallery w:val="Cover Pages"/>
          <w:docPartUnique/>
        </w:docPartObj>
      </w:sdtPr>
      <w:sdtEndPr>
        <w:rPr>
          <w:b/>
          <w:sz w:val="28"/>
        </w:rPr>
      </w:sdtEndPr>
      <w:sdtContent>
        <w:p w14:paraId="3E6F7CCB" w14:textId="4804C231" w:rsidR="0087025B" w:rsidRDefault="0087025B">
          <w:pPr>
            <w:pStyle w:val="NoSpacing"/>
            <w:rPr>
              <w:sz w:val="2"/>
            </w:rPr>
          </w:pPr>
        </w:p>
        <w:p w14:paraId="5613521C" w14:textId="3D50B844" w:rsidR="0087025B" w:rsidRDefault="0087025B">
          <w:r>
            <w:rPr>
              <w:noProof/>
              <w:color w:val="5B9BD5" w:themeColor="accent1"/>
              <w:sz w:val="36"/>
              <w:szCs w:val="36"/>
            </w:rPr>
            <mc:AlternateContent>
              <mc:Choice Requires="wpg">
                <w:drawing>
                  <wp:anchor distT="0" distB="0" distL="114300" distR="114300" simplePos="0" relativeHeight="251660288" behindDoc="1" locked="0" layoutInCell="1" allowOverlap="1" wp14:anchorId="7A0334F2" wp14:editId="0730FF55">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74034D24" id="Group 2" o:spid="_x0000_s1026"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">
                    <o:lock v:ext="edit" aspectratio="t"/>
                    <v:shape id="Free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777C6665" w14:textId="77777777" w:rsidR="00186B36" w:rsidRDefault="00EE660D">
          <w:pPr>
            <w:bidi w:val="0"/>
            <w:spacing w:after="160"/>
            <w:jc w:val="left"/>
            <w:rPr>
              <w:b/>
              <w:rtl/>
            </w:rPr>
          </w:pPr>
          <w:r>
            <w:rPr>
              <w:noProof/>
            </w:rPr>
            <mc:AlternateContent>
              <mc:Choice Requires="wps">
                <w:drawing>
                  <wp:anchor distT="0" distB="0" distL="114300" distR="114300" simplePos="0" relativeHeight="251662336" behindDoc="0" locked="0" layoutInCell="1" allowOverlap="1" wp14:anchorId="22538B30" wp14:editId="0A295DFB">
                    <wp:simplePos x="0" y="0"/>
                    <wp:positionH relativeFrom="margin">
                      <wp:align>right</wp:align>
                    </wp:positionH>
                    <wp:positionV relativeFrom="paragraph">
                      <wp:posOffset>1977241</wp:posOffset>
                    </wp:positionV>
                    <wp:extent cx="5664835" cy="42531"/>
                    <wp:effectExtent l="0" t="0" r="12065" b="34290"/>
                    <wp:wrapNone/>
                    <wp:docPr id="6" name="Straight Connector 6"/>
                    <wp:cNvGraphicFramePr/>
                    <a:graphic xmlns:a="http://schemas.openxmlformats.org/drawingml/2006/main">
                      <a:graphicData uri="http://schemas.microsoft.com/office/word/2010/wordprocessingShape">
                        <wps:wsp>
                          <wps:cNvCnPr/>
                          <wps:spPr>
                            <a:xfrm flipH="1">
                              <a:off x="0" y="0"/>
                              <a:ext cx="5664835" cy="425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463DE2" id="Straight Connector 6" o:spid="_x0000_s1026" style="position:absolute;flip:x;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4.85pt,155.7pt" to="840.9pt,1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" strokecolor="#5b9bd5 [3204]" strokeweight=".5pt">
                    <v:stroke joinstyle="miter"/>
                    <w10:wrap anchorx="margin"/>
                  </v:line>
                </w:pict>
              </mc:Fallback>
            </mc:AlternateContent>
          </w:r>
          <w:r>
            <w:rPr>
              <w:noProof/>
            </w:rPr>
            <mc:AlternateContent>
              <mc:Choice Requires="wps">
                <w:drawing>
                  <wp:anchor distT="0" distB="0" distL="114300" distR="114300" simplePos="0" relativeHeight="251661312" behindDoc="0" locked="0" layoutInCell="1" allowOverlap="1" wp14:anchorId="3E41D842" wp14:editId="0AD8D999">
                    <wp:simplePos x="0" y="0"/>
                    <wp:positionH relativeFrom="margin">
                      <wp:align>left</wp:align>
                    </wp:positionH>
                    <wp:positionV relativeFrom="margin">
                      <wp:posOffset>661725</wp:posOffset>
                    </wp:positionV>
                    <wp:extent cx="5943600" cy="914400"/>
                    <wp:effectExtent l="0" t="0" r="0" b="5080"/>
                    <wp:wrapNone/>
                    <wp:docPr id="62" name="Text Box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44C95C" w14:textId="77777777" w:rsidR="0087025B" w:rsidRDefault="0087025B" w:rsidP="0087025B">
                                <w:pPr>
                                  <w:spacing w:line="360" w:lineRule="auto"/>
                                  <w:jc w:val="right"/>
                                  <w:rPr>
                                    <w:sz w:val="56"/>
                                    <w:szCs w:val="40"/>
                                    <w:rtl/>
                                    <w:lang w:bidi="fa-IR"/>
                                  </w:rPr>
                                </w:pPr>
                              </w:p>
                              <w:p w14:paraId="66534516" w14:textId="201F9FDE" w:rsidR="0087025B" w:rsidRPr="00B41947" w:rsidRDefault="0087025B" w:rsidP="0087025B">
                                <w:pPr>
                                  <w:spacing w:line="360" w:lineRule="auto"/>
                                  <w:jc w:val="right"/>
                                  <w:rPr>
                                    <w:sz w:val="56"/>
                                    <w:szCs w:val="40"/>
                                    <w:rtl/>
                                    <w:lang w:bidi="fa-IR"/>
                                  </w:rPr>
                                </w:pPr>
                                <w:r w:rsidRPr="00B41947">
                                  <w:rPr>
                                    <w:rFonts w:hint="cs"/>
                                    <w:sz w:val="56"/>
                                    <w:szCs w:val="40"/>
                                    <w:rtl/>
                                    <w:lang w:bidi="fa-IR"/>
                                  </w:rPr>
                                  <w:t>سند درخواست پیشنهاد طراحی</w:t>
                                </w:r>
                              </w:p>
                              <w:p w14:paraId="238E3F60" w14:textId="77777777" w:rsidR="0087025B" w:rsidRPr="00B41947" w:rsidRDefault="0087025B" w:rsidP="0087025B">
                                <w:pPr>
                                  <w:spacing w:line="360" w:lineRule="auto"/>
                                  <w:jc w:val="right"/>
                                  <w:rPr>
                                    <w:b/>
                                    <w:bCs/>
                                    <w:sz w:val="64"/>
                                    <w:szCs w:val="48"/>
                                  </w:rPr>
                                </w:pPr>
                                <w:r w:rsidRPr="00B41947">
                                  <w:rPr>
                                    <w:rFonts w:hint="cs"/>
                                    <w:b/>
                                    <w:bCs/>
                                    <w:sz w:val="64"/>
                                    <w:szCs w:val="48"/>
                                    <w:rtl/>
                                    <w:lang w:bidi="fa-IR"/>
                                  </w:rPr>
                                  <w:t>سایت سازمان فناوری</w:t>
                                </w:r>
                                <w:r w:rsidRPr="00B41947">
                                  <w:rPr>
                                    <w:rFonts w:cs="B Zar" w:hint="cs"/>
                                    <w:b/>
                                    <w:bCs/>
                                    <w:sz w:val="64"/>
                                    <w:szCs w:val="48"/>
                                    <w:rtl/>
                                    <w:lang w:bidi="fa-IR"/>
                                  </w:rPr>
                                  <w:t>‌</w:t>
                                </w:r>
                                <w:r w:rsidRPr="00B41947">
                                  <w:rPr>
                                    <w:rFonts w:hint="cs"/>
                                    <w:b/>
                                    <w:bCs/>
                                    <w:sz w:val="64"/>
                                    <w:szCs w:val="48"/>
                                    <w:rtl/>
                                    <w:lang w:bidi="fa-IR"/>
                                  </w:rPr>
                                  <w:t>های نوین و نوآوری شهری</w:t>
                                </w:r>
                              </w:p>
                              <w:p w14:paraId="1C04A9C5" w14:textId="77777777" w:rsidR="0087025B" w:rsidRDefault="008702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3E41D842" id="_x0000_t202" coordsize="21600,21600" o:spt="202" path="m,l,21600r21600,l21600,xe">
                    <v:stroke joinstyle="miter"/>
                    <v:path gradientshapeok="t" o:connecttype="rect"/>
                  </v:shapetype>
                  <v:shape id="Text Box 62" o:spid="_x0000_s1026" type="#_x0000_t202" style="position:absolute;margin-left:0;margin-top:52.1pt;width:468pt;height:1in;z-index:251661312;visibility:visible;mso-wrap-style:square;mso-width-percent:765;mso-wrap-distance-left:9pt;mso-wrap-distance-top:0;mso-wrap-distance-right:9pt;mso-wrap-distance-bottom:0;mso-position-horizontal:left;mso-position-horizontal-relative:margin;mso-position-vertical:absolute;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" filled="f" stroked="f" strokeweight=".5pt">
                    <v:textbox style="mso-fit-shape-to-text:t">
                      <w:txbxContent>
                        <w:p w14:paraId="7844C95C" w14:textId="77777777" w:rsidR="0087025B" w:rsidRDefault="0087025B" w:rsidP="0087025B">
                          <w:pPr>
                            <w:spacing w:line="360" w:lineRule="auto"/>
                            <w:jc w:val="right"/>
                            <w:rPr>
                              <w:sz w:val="56"/>
                              <w:szCs w:val="40"/>
                              <w:rtl/>
                              <w:lang w:bidi="fa-IR"/>
                            </w:rPr>
                          </w:pPr>
                        </w:p>
                        <w:p w14:paraId="66534516" w14:textId="201F9FDE" w:rsidR="0087025B" w:rsidRPr="00B41947" w:rsidRDefault="0087025B" w:rsidP="0087025B">
                          <w:pPr>
                            <w:spacing w:line="360" w:lineRule="auto"/>
                            <w:jc w:val="right"/>
                            <w:rPr>
                              <w:sz w:val="56"/>
                              <w:szCs w:val="40"/>
                              <w:rtl/>
                              <w:lang w:bidi="fa-IR"/>
                            </w:rPr>
                          </w:pPr>
                          <w:r w:rsidRPr="00B41947">
                            <w:rPr>
                              <w:rFonts w:hint="cs"/>
                              <w:sz w:val="56"/>
                              <w:szCs w:val="40"/>
                              <w:rtl/>
                              <w:lang w:bidi="fa-IR"/>
                            </w:rPr>
                            <w:t>سند درخواست پیشنهاد طراحی</w:t>
                          </w:r>
                        </w:p>
                        <w:p w14:paraId="238E3F60" w14:textId="77777777" w:rsidR="0087025B" w:rsidRPr="00B41947" w:rsidRDefault="0087025B" w:rsidP="0087025B">
                          <w:pPr>
                            <w:spacing w:line="360" w:lineRule="auto"/>
                            <w:jc w:val="right"/>
                            <w:rPr>
                              <w:b/>
                              <w:bCs/>
                              <w:sz w:val="64"/>
                              <w:szCs w:val="48"/>
                            </w:rPr>
                          </w:pPr>
                          <w:r w:rsidRPr="00B41947">
                            <w:rPr>
                              <w:rFonts w:hint="cs"/>
                              <w:b/>
                              <w:bCs/>
                              <w:sz w:val="64"/>
                              <w:szCs w:val="48"/>
                              <w:rtl/>
                              <w:lang w:bidi="fa-IR"/>
                            </w:rPr>
                            <w:t>سایت سازمان فناوری</w:t>
                          </w:r>
                          <w:r w:rsidRPr="00B41947">
                            <w:rPr>
                              <w:rFonts w:cs="B Zar" w:hint="cs"/>
                              <w:b/>
                              <w:bCs/>
                              <w:sz w:val="64"/>
                              <w:szCs w:val="48"/>
                              <w:rtl/>
                              <w:lang w:bidi="fa-IR"/>
                            </w:rPr>
                            <w:t>‌</w:t>
                          </w:r>
                          <w:r w:rsidRPr="00B41947">
                            <w:rPr>
                              <w:rFonts w:hint="cs"/>
                              <w:b/>
                              <w:bCs/>
                              <w:sz w:val="64"/>
                              <w:szCs w:val="48"/>
                              <w:rtl/>
                              <w:lang w:bidi="fa-IR"/>
                            </w:rPr>
                            <w:t>های نوین و نوآوری شهری</w:t>
                          </w:r>
                        </w:p>
                        <w:p w14:paraId="1C04A9C5" w14:textId="77777777" w:rsidR="0087025B" w:rsidRDefault="0087025B"/>
                      </w:txbxContent>
                    </v:textbox>
                    <w10:wrap anchorx="margin" anchory="margin"/>
                  </v:shape>
                </w:pict>
              </mc:Fallback>
            </mc:AlternateContent>
          </w:r>
          <w:r w:rsidR="0087025B">
            <w:rPr>
              <w:noProof/>
            </w:rPr>
            <mc:AlternateContent>
              <mc:Choice Requires="wps">
                <w:drawing>
                  <wp:anchor distT="0" distB="0" distL="114300" distR="114300" simplePos="0" relativeHeight="251659264" behindDoc="0" locked="0" layoutInCell="1" allowOverlap="1" wp14:anchorId="41EB592A" wp14:editId="01DB3B02">
                    <wp:simplePos x="0" y="0"/>
                    <wp:positionH relativeFrom="page">
                      <wp:posOffset>4564049</wp:posOffset>
                    </wp:positionH>
                    <wp:positionV relativeFrom="margin">
                      <wp:posOffset>6930335</wp:posOffset>
                    </wp:positionV>
                    <wp:extent cx="2110077" cy="1946496"/>
                    <wp:effectExtent l="0" t="0" r="5080" b="0"/>
                    <wp:wrapNone/>
                    <wp:docPr id="69" name="Text Box 69"/>
                    <wp:cNvGraphicFramePr/>
                    <a:graphic xmlns:a="http://schemas.openxmlformats.org/drawingml/2006/main">
                      <a:graphicData uri="http://schemas.microsoft.com/office/word/2010/wordprocessingShape">
                        <wps:wsp>
                          <wps:cNvSpPr txBox="1"/>
                          <wps:spPr>
                            <a:xfrm>
                              <a:off x="0" y="0"/>
                              <a:ext cx="2110077" cy="19464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ACB770" w14:textId="77777777" w:rsidR="00A43337" w:rsidRDefault="00A43337">
                                <w:pPr>
                                  <w:pStyle w:val="NoSpacing"/>
                                  <w:jc w:val="right"/>
                                  <w:rPr>
                                    <w:color w:val="5B9BD5" w:themeColor="accent1"/>
                                    <w:sz w:val="36"/>
                                    <w:szCs w:val="36"/>
                                    <w:rtl/>
                                  </w:rPr>
                                </w:pPr>
                              </w:p>
                              <w:p w14:paraId="31377AC2" w14:textId="77777777" w:rsidR="00A43337" w:rsidRDefault="00A43337">
                                <w:pPr>
                                  <w:pStyle w:val="NoSpacing"/>
                                  <w:jc w:val="right"/>
                                  <w:rPr>
                                    <w:color w:val="5B9BD5" w:themeColor="accent1"/>
                                    <w:sz w:val="36"/>
                                    <w:szCs w:val="36"/>
                                    <w:rtl/>
                                  </w:rPr>
                                </w:pPr>
                              </w:p>
                              <w:sdt>
                                <w:sdtPr>
                                  <w:rPr>
                                    <w:color w:val="5B9BD5" w:themeColor="accent1"/>
                                    <w:sz w:val="36"/>
                                    <w:szCs w:val="36"/>
                                  </w:rPr>
                                  <w:alias w:val="Course"/>
                                  <w:tag w:val="Course"/>
                                  <w:id w:val="1717703537"/>
                                  <w:showingPlcHdr/>
                                  <w:dataBinding w:prefixMappings="xmlns:ns0='http://purl.org/dc/elements/1.1/' xmlns:ns1='http://schemas.openxmlformats.org/package/2006/metadata/core-properties' " w:xpath="/ns1:coreProperties[1]/ns1:category[1]" w:storeItemID="{6C3C8BC8-F283-45AE-878A-BAB7291924A1}"/>
                                  <w:text/>
                                </w:sdtPr>
                                <w:sdtContent>
                                  <w:p w14:paraId="4787C3CD" w14:textId="1C061A9B" w:rsidR="0087025B" w:rsidRDefault="0087025B">
                                    <w:pPr>
                                      <w:pStyle w:val="NoSpacing"/>
                                      <w:jc w:val="right"/>
                                      <w:rPr>
                                        <w:color w:val="5B9BD5" w:themeColor="accent1"/>
                                        <w:sz w:val="36"/>
                                        <w:szCs w:val="36"/>
                                      </w:rPr>
                                    </w:pPr>
                                    <w:r>
                                      <w:rPr>
                                        <w:color w:val="5B9BD5" w:themeColor="accent1"/>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1EB592A" id="Text Box 69" o:spid="_x0000_s1027" type="#_x0000_t202" style="position:absolute;margin-left:359.35pt;margin-top:545.7pt;width:166.15pt;height:15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" filled="f" stroked="f" strokeweight=".5pt">
                    <v:textbox inset="0,0,0,0">
                      <w:txbxContent>
                        <w:p w14:paraId="2BACB770" w14:textId="77777777" w:rsidR="00A43337" w:rsidRDefault="00A43337">
                          <w:pPr>
                            <w:pStyle w:val="NoSpacing"/>
                            <w:jc w:val="right"/>
                            <w:rPr>
                              <w:color w:val="5B9BD5" w:themeColor="accent1"/>
                              <w:sz w:val="36"/>
                              <w:szCs w:val="36"/>
                              <w:rtl/>
                            </w:rPr>
                          </w:pPr>
                        </w:p>
                        <w:p w14:paraId="31377AC2" w14:textId="77777777" w:rsidR="00A43337" w:rsidRDefault="00A43337">
                          <w:pPr>
                            <w:pStyle w:val="NoSpacing"/>
                            <w:jc w:val="right"/>
                            <w:rPr>
                              <w:color w:val="5B9BD5" w:themeColor="accent1"/>
                              <w:sz w:val="36"/>
                              <w:szCs w:val="36"/>
                              <w:rtl/>
                            </w:rPr>
                          </w:pPr>
                        </w:p>
                        <w:sdt>
                          <w:sdtPr>
                            <w:rPr>
                              <w:color w:val="5B9BD5" w:themeColor="accent1"/>
                              <w:sz w:val="36"/>
                              <w:szCs w:val="36"/>
                            </w:rPr>
                            <w:alias w:val="Course"/>
                            <w:tag w:val="Course"/>
                            <w:id w:val="1717703537"/>
                            <w:showingPlcHdr/>
                            <w:dataBinding w:prefixMappings="xmlns:ns0='http://purl.org/dc/elements/1.1/' xmlns:ns1='http://schemas.openxmlformats.org/package/2006/metadata/core-properties' " w:xpath="/ns1:coreProperties[1]/ns1:category[1]" w:storeItemID="{6C3C8BC8-F283-45AE-878A-BAB7291924A1}"/>
                            <w:text/>
                          </w:sdtPr>
                          <w:sdtContent>
                            <w:p w14:paraId="4787C3CD" w14:textId="1C061A9B" w:rsidR="0087025B" w:rsidRDefault="0087025B">
                              <w:pPr>
                                <w:pStyle w:val="NoSpacing"/>
                                <w:jc w:val="right"/>
                                <w:rPr>
                                  <w:color w:val="5B9BD5" w:themeColor="accent1"/>
                                  <w:sz w:val="36"/>
                                  <w:szCs w:val="36"/>
                                </w:rPr>
                              </w:pPr>
                              <w:r>
                                <w:rPr>
                                  <w:color w:val="5B9BD5" w:themeColor="accent1"/>
                                  <w:sz w:val="36"/>
                                  <w:szCs w:val="36"/>
                                </w:rPr>
                                <w:t xml:space="preserve">     </w:t>
                              </w:r>
                            </w:p>
                          </w:sdtContent>
                        </w:sdt>
                      </w:txbxContent>
                    </v:textbox>
                    <w10:wrap anchorx="page" anchory="margin"/>
                  </v:shape>
                </w:pict>
              </mc:Fallback>
            </mc:AlternateContent>
          </w:r>
          <w:r w:rsidR="0087025B">
            <w:rPr>
              <w:b/>
              <w:rtl/>
            </w:rPr>
            <w:br w:type="page"/>
          </w:r>
        </w:p>
        <w:p w14:paraId="7B8FBF1C" w14:textId="77777777" w:rsidR="00186B36" w:rsidRDefault="00186B36" w:rsidP="00186B36">
          <w:pPr>
            <w:bidi w:val="0"/>
            <w:spacing w:after="160"/>
            <w:jc w:val="left"/>
            <w:rPr>
              <w:b/>
              <w:rtl/>
            </w:rPr>
          </w:pPr>
        </w:p>
        <w:p w14:paraId="2A5FFCE8" w14:textId="77777777" w:rsidR="00186B36" w:rsidRDefault="00186B36" w:rsidP="00186B36">
          <w:pPr>
            <w:bidi w:val="0"/>
            <w:spacing w:after="160"/>
            <w:jc w:val="left"/>
            <w:rPr>
              <w:b/>
              <w:rtl/>
            </w:rPr>
          </w:pPr>
        </w:p>
        <w:p w14:paraId="306087D5" w14:textId="77777777" w:rsidR="00186B36" w:rsidRDefault="00186B36" w:rsidP="00186B36">
          <w:pPr>
            <w:bidi w:val="0"/>
            <w:spacing w:after="160"/>
            <w:jc w:val="left"/>
            <w:rPr>
              <w:b/>
              <w:rtl/>
            </w:rPr>
          </w:pPr>
        </w:p>
        <w:p w14:paraId="7E1C4EF1" w14:textId="77777777" w:rsidR="00186B36" w:rsidRDefault="00186B36" w:rsidP="00186B36">
          <w:pPr>
            <w:bidi w:val="0"/>
            <w:spacing w:after="160"/>
            <w:jc w:val="left"/>
            <w:rPr>
              <w:b/>
              <w:rtl/>
            </w:rPr>
          </w:pPr>
        </w:p>
        <w:p w14:paraId="57C07CF5" w14:textId="77777777" w:rsidR="00186B36" w:rsidRDefault="00186B36" w:rsidP="00186B36">
          <w:pPr>
            <w:bidi w:val="0"/>
            <w:spacing w:after="160"/>
            <w:jc w:val="left"/>
            <w:rPr>
              <w:b/>
              <w:rtl/>
            </w:rPr>
          </w:pPr>
        </w:p>
        <w:p w14:paraId="3ABD89E2" w14:textId="77777777" w:rsidR="00186B36" w:rsidRDefault="00186B36" w:rsidP="00186B36">
          <w:pPr>
            <w:bidi w:val="0"/>
            <w:spacing w:after="160"/>
            <w:jc w:val="left"/>
            <w:rPr>
              <w:b/>
              <w:rtl/>
            </w:rPr>
          </w:pPr>
        </w:p>
        <w:p w14:paraId="1C9F800F" w14:textId="77777777" w:rsidR="00186B36" w:rsidRDefault="00186B36" w:rsidP="00186B36">
          <w:pPr>
            <w:bidi w:val="0"/>
            <w:spacing w:after="160"/>
            <w:jc w:val="left"/>
            <w:rPr>
              <w:b/>
              <w:rtl/>
            </w:rPr>
          </w:pPr>
        </w:p>
        <w:p w14:paraId="3CD5C55E" w14:textId="77777777" w:rsidR="00186B36" w:rsidRDefault="00186B36" w:rsidP="00186B36">
          <w:pPr>
            <w:bidi w:val="0"/>
            <w:spacing w:after="160"/>
            <w:jc w:val="left"/>
            <w:rPr>
              <w:b/>
              <w:rtl/>
            </w:rPr>
          </w:pPr>
        </w:p>
        <w:p w14:paraId="5D4B53B6" w14:textId="77777777" w:rsidR="00186B36" w:rsidRDefault="00186B36" w:rsidP="00186B36">
          <w:pPr>
            <w:bidi w:val="0"/>
            <w:spacing w:after="160"/>
            <w:jc w:val="left"/>
            <w:rPr>
              <w:b/>
              <w:rtl/>
            </w:rPr>
          </w:pPr>
        </w:p>
        <w:p w14:paraId="4B898625" w14:textId="77777777" w:rsidR="00186B36" w:rsidRDefault="00186B36" w:rsidP="00186B36">
          <w:pPr>
            <w:bidi w:val="0"/>
            <w:spacing w:after="160"/>
            <w:jc w:val="left"/>
            <w:rPr>
              <w:b/>
              <w:rtl/>
            </w:rPr>
          </w:pPr>
        </w:p>
        <w:p w14:paraId="0C34CF32" w14:textId="77777777" w:rsidR="00186B36" w:rsidRDefault="00186B36" w:rsidP="00186B36">
          <w:pPr>
            <w:bidi w:val="0"/>
            <w:spacing w:after="160"/>
            <w:jc w:val="left"/>
            <w:rPr>
              <w:b/>
              <w:rtl/>
            </w:rPr>
          </w:pPr>
        </w:p>
        <w:p w14:paraId="28949FF5" w14:textId="77777777" w:rsidR="00186B36" w:rsidRDefault="00186B36" w:rsidP="00186B36">
          <w:pPr>
            <w:bidi w:val="0"/>
            <w:spacing w:after="160"/>
            <w:jc w:val="left"/>
            <w:rPr>
              <w:b/>
              <w:rtl/>
            </w:rPr>
          </w:pPr>
        </w:p>
        <w:p w14:paraId="357EF658" w14:textId="77777777" w:rsidR="00186B36" w:rsidRDefault="00186B36" w:rsidP="00186B36">
          <w:pPr>
            <w:bidi w:val="0"/>
            <w:spacing w:after="160"/>
            <w:jc w:val="left"/>
            <w:rPr>
              <w:b/>
              <w:rtl/>
            </w:rPr>
          </w:pPr>
        </w:p>
        <w:p w14:paraId="7E9A8EC8" w14:textId="77777777" w:rsidR="00186B36" w:rsidRDefault="00186B36" w:rsidP="00186B36">
          <w:pPr>
            <w:bidi w:val="0"/>
            <w:spacing w:after="160"/>
            <w:jc w:val="left"/>
            <w:rPr>
              <w:b/>
              <w:rtl/>
            </w:rPr>
          </w:pPr>
        </w:p>
        <w:p w14:paraId="4F559E4D" w14:textId="77777777" w:rsidR="00186B36" w:rsidRDefault="00186B36" w:rsidP="00186B36">
          <w:pPr>
            <w:bidi w:val="0"/>
            <w:spacing w:after="160"/>
            <w:jc w:val="left"/>
            <w:rPr>
              <w:b/>
              <w:rtl/>
            </w:rPr>
          </w:pPr>
        </w:p>
        <w:p w14:paraId="0C287D64" w14:textId="77777777" w:rsidR="00186B36" w:rsidRDefault="00186B36" w:rsidP="00186B36">
          <w:pPr>
            <w:bidi w:val="0"/>
            <w:spacing w:after="160"/>
            <w:jc w:val="left"/>
            <w:rPr>
              <w:b/>
              <w:rtl/>
            </w:rPr>
          </w:pPr>
        </w:p>
        <w:p w14:paraId="58DFF8D7" w14:textId="77777777" w:rsidR="00186B36" w:rsidRDefault="00186B36" w:rsidP="00186B36">
          <w:pPr>
            <w:bidi w:val="0"/>
            <w:spacing w:after="160"/>
            <w:jc w:val="left"/>
            <w:rPr>
              <w:b/>
              <w:rtl/>
            </w:rPr>
          </w:pPr>
        </w:p>
        <w:p w14:paraId="22838CBE" w14:textId="77777777" w:rsidR="0056737C" w:rsidRDefault="0056737C" w:rsidP="0056737C">
          <w:pPr>
            <w:bidi w:val="0"/>
            <w:spacing w:after="160"/>
            <w:jc w:val="left"/>
            <w:rPr>
              <w:b/>
              <w:rtl/>
            </w:rPr>
          </w:pPr>
        </w:p>
        <w:p w14:paraId="573AE6E3" w14:textId="77777777" w:rsidR="00186B36" w:rsidRDefault="00186B36" w:rsidP="00186B36">
          <w:pPr>
            <w:bidi w:val="0"/>
            <w:spacing w:after="160"/>
            <w:jc w:val="left"/>
            <w:rPr>
              <w:b/>
              <w:rtl/>
            </w:rPr>
          </w:pPr>
        </w:p>
        <w:p w14:paraId="48F72EA8" w14:textId="77777777" w:rsidR="00186B36" w:rsidRDefault="00186B36" w:rsidP="00186B36">
          <w:pPr>
            <w:bidi w:val="0"/>
            <w:spacing w:after="160"/>
            <w:jc w:val="left"/>
            <w:rPr>
              <w:b/>
              <w:rtl/>
            </w:rPr>
          </w:pPr>
        </w:p>
        <w:p w14:paraId="655C7B98" w14:textId="77777777" w:rsidR="00186B36" w:rsidRDefault="00186B36" w:rsidP="00186B36">
          <w:pPr>
            <w:bidi w:val="0"/>
            <w:spacing w:after="160"/>
            <w:jc w:val="left"/>
            <w:rPr>
              <w:b/>
              <w:rtl/>
            </w:rPr>
          </w:pPr>
        </w:p>
        <w:p w14:paraId="4B6F36C5" w14:textId="1E16A249" w:rsidR="0087025B" w:rsidRDefault="00186B36" w:rsidP="00186B36">
          <w:pPr>
            <w:bidi w:val="0"/>
            <w:spacing w:after="160"/>
            <w:jc w:val="left"/>
            <w:rPr>
              <w:rtl/>
            </w:rPr>
          </w:pPr>
          <w:r>
            <w:rPr>
              <w:b/>
            </w:rPr>
            <w:t xml:space="preserve"> </w:t>
          </w:r>
        </w:p>
      </w:sdtContent>
    </w:sdt>
    <w:p w14:paraId="05AD2D5F" w14:textId="3100D161" w:rsidR="009E0F60" w:rsidRPr="00352010" w:rsidRDefault="00F245C1" w:rsidP="00186B36">
      <w:pPr>
        <w:pStyle w:val="Heading1"/>
        <w:tabs>
          <w:tab w:val="left" w:pos="8313"/>
        </w:tabs>
        <w:spacing w:line="360" w:lineRule="auto"/>
        <w:rPr>
          <w:b w:val="0"/>
          <w:rtl/>
        </w:rPr>
      </w:pPr>
      <w:r w:rsidRPr="00352010">
        <w:rPr>
          <w:rFonts w:hint="cs"/>
          <w:b w:val="0"/>
          <w:rtl/>
        </w:rPr>
        <w:lastRenderedPageBreak/>
        <w:t>فصل اول: کلیات پروژه</w:t>
      </w:r>
      <w:r w:rsidR="00186B36" w:rsidRPr="00352010">
        <w:rPr>
          <w:b w:val="0"/>
          <w:rtl/>
        </w:rPr>
        <w:tab/>
      </w:r>
    </w:p>
    <w:p w14:paraId="18EB8027" w14:textId="77777777" w:rsidR="0056737C" w:rsidRPr="0056737C" w:rsidRDefault="0056737C" w:rsidP="0056737C">
      <w:pPr>
        <w:pStyle w:val="ListParagraph"/>
        <w:spacing w:after="160" w:line="360" w:lineRule="auto"/>
      </w:pPr>
    </w:p>
    <w:p w14:paraId="5A9387C5" w14:textId="27CA5A00" w:rsidR="00514009" w:rsidRDefault="00514009" w:rsidP="00F57D66">
      <w:pPr>
        <w:pStyle w:val="ListParagraph"/>
        <w:numPr>
          <w:ilvl w:val="0"/>
          <w:numId w:val="32"/>
        </w:numPr>
        <w:spacing w:after="160" w:line="360" w:lineRule="auto"/>
      </w:pPr>
      <w:r w:rsidRPr="00514009">
        <w:rPr>
          <w:rFonts w:hint="cs"/>
          <w:b/>
          <w:bCs/>
          <w:rtl/>
        </w:rPr>
        <w:t>مقدمه</w:t>
      </w:r>
      <w:r>
        <w:rPr>
          <w:rtl/>
        </w:rPr>
        <w:br/>
      </w:r>
      <w:r w:rsidRPr="00BD3AA5">
        <w:rPr>
          <w:rtl/>
        </w:rPr>
        <w:t>سازمان فناوری‌های نوین و نوآوری شهری در نظر دارد نسبت به انتخاب پیمانکار واجد صلاحیت برای طراحی، توسعه، استقرار، راه‌اندازی و پشتیبانی وب‌سایت و اکوسیستم دیجیتال خود اقدام کند</w:t>
      </w:r>
      <w:r w:rsidR="00F5580C">
        <w:rPr>
          <w:rtl/>
        </w:rPr>
        <w:t>.</w:t>
      </w:r>
      <w:r>
        <w:rPr>
          <w:rFonts w:hint="cs"/>
          <w:rtl/>
        </w:rPr>
        <w:t xml:space="preserve"> </w:t>
      </w:r>
      <w:r w:rsidRPr="00BD3AA5">
        <w:rPr>
          <w:rtl/>
        </w:rPr>
        <w:t>هدف، ایجاد یک درگاه دیجیتال یکپارچه، رسمی، داده‌محور، توسعه‌پذیر و متمایز است که بتواند مأموریت‌های سازمان را در حوزه فناوری‌های نوین، نوآوری شهری، توسعه اکوسیستم فناوری، رصد روندها، آینده‌نگاری، حمایت از برنامه‌های نوآورانه و ارتباط با بازیگران مختلف شهر بازنمایی و پشتیبانی کند</w:t>
      </w:r>
      <w:r w:rsidR="00F5580C">
        <w:rPr>
          <w:rtl/>
        </w:rPr>
        <w:t>.</w:t>
      </w:r>
      <w:r>
        <w:rPr>
          <w:rFonts w:hint="cs"/>
          <w:rtl/>
        </w:rPr>
        <w:t xml:space="preserve"> </w:t>
      </w:r>
      <w:r w:rsidRPr="00BD3AA5">
        <w:rPr>
          <w:rtl/>
        </w:rPr>
        <w:t>وب‌سایت باید خود به‌عنوان یکی از محصولات نوآورانه سازمان شناخته شود</w:t>
      </w:r>
      <w:r w:rsidR="00F5580C">
        <w:rPr>
          <w:rtl/>
        </w:rPr>
        <w:t>.</w:t>
      </w:r>
      <w:r w:rsidRPr="00BD3AA5">
        <w:rPr>
          <w:rtl/>
        </w:rPr>
        <w:t xml:space="preserve"> هویت فناورانه و نوآورانه سازمان نباید فقط از طریق تصاویر، شعارها یا عناصر تزئینی منتقل شود؛ بلکه باید در معماری اطلاعات، کیفیت تجربه کاربر، سرعت، جست‌وجو، داده‌نمایی، یکپارچگی محصولات، استانداردهای فنی، امنیت، دسترس‌پذیری و شیوه ارائه خدمات قابل تجربه باشد</w:t>
      </w:r>
      <w:r w:rsidR="00F5580C">
        <w:rPr>
          <w:rFonts w:hint="cs"/>
          <w:rtl/>
        </w:rPr>
        <w:t>.</w:t>
      </w:r>
    </w:p>
    <w:p w14:paraId="69F2D50B" w14:textId="77777777" w:rsidR="00186B36" w:rsidRDefault="00186B36" w:rsidP="00186B36">
      <w:pPr>
        <w:pStyle w:val="ListParagraph"/>
        <w:spacing w:after="160" w:line="360" w:lineRule="auto"/>
      </w:pPr>
    </w:p>
    <w:p w14:paraId="5E5DBA23" w14:textId="77777777" w:rsidR="00514009" w:rsidRPr="00514009" w:rsidRDefault="00514009" w:rsidP="00F57D66">
      <w:pPr>
        <w:pStyle w:val="ListParagraph"/>
        <w:numPr>
          <w:ilvl w:val="0"/>
          <w:numId w:val="32"/>
        </w:numPr>
        <w:spacing w:line="360" w:lineRule="auto"/>
        <w:rPr>
          <w:b/>
          <w:bCs/>
        </w:rPr>
      </w:pPr>
      <w:r w:rsidRPr="00514009">
        <w:rPr>
          <w:rFonts w:hint="cs"/>
          <w:b/>
          <w:bCs/>
          <w:rtl/>
        </w:rPr>
        <w:t>معرفی اجمالی کارفرما</w:t>
      </w:r>
    </w:p>
    <w:p w14:paraId="5493F27E" w14:textId="31CC5D6B" w:rsidR="00F445B9" w:rsidRPr="00F445B9" w:rsidRDefault="00F445B9" w:rsidP="00F57D66">
      <w:pPr>
        <w:pStyle w:val="ListParagraph"/>
        <w:spacing w:before="100" w:beforeAutospacing="1" w:after="100" w:afterAutospacing="1" w:line="360" w:lineRule="auto"/>
        <w:rPr>
          <w:rFonts w:ascii="Times New Roman" w:eastAsia="Times New Roman" w:hAnsi="Times New Roman"/>
          <w:sz w:val="24"/>
        </w:rPr>
      </w:pPr>
      <w:r w:rsidRPr="00F445B9">
        <w:rPr>
          <w:rFonts w:ascii="Times New Roman" w:eastAsia="Times New Roman" w:hAnsi="Times New Roman"/>
          <w:sz w:val="24"/>
          <w:rtl/>
        </w:rPr>
        <w:t>سازمان فناوری‌های نوین و نوآوری شهری، یک نهاد تخصصی فعال در زمینه توسعه و به‌کارگیری فناوری‌های نوین در مدیریت شهری است</w:t>
      </w:r>
      <w:r w:rsidR="00F5580C">
        <w:rPr>
          <w:rFonts w:ascii="Times New Roman" w:eastAsia="Times New Roman" w:hAnsi="Times New Roman"/>
          <w:sz w:val="24"/>
          <w:rtl/>
        </w:rPr>
        <w:t>.</w:t>
      </w:r>
      <w:r w:rsidRPr="00F445B9">
        <w:rPr>
          <w:rFonts w:ascii="Times New Roman" w:eastAsia="Times New Roman" w:hAnsi="Times New Roman"/>
          <w:sz w:val="24"/>
          <w:rtl/>
        </w:rPr>
        <w:t xml:space="preserve"> این سازمان با هدف شناسایی ظرفیت‌های فناورانه، حمایت از راه‌حل‌های نوآورانه، توسعه زیست‌بوم فناوری شهری و تقویت ارتباط میان مدیریت شهری و بازیگران علمی، فناورانه و اقتصادی فعالیت می‌کند</w:t>
      </w:r>
      <w:r w:rsidR="00F5580C">
        <w:rPr>
          <w:rFonts w:ascii="Times New Roman" w:eastAsia="Times New Roman" w:hAnsi="Times New Roman"/>
          <w:sz w:val="24"/>
          <w:rtl/>
        </w:rPr>
        <w:t>.</w:t>
      </w:r>
      <w:r w:rsidRPr="00F445B9">
        <w:rPr>
          <w:rFonts w:ascii="Times New Roman" w:eastAsia="Times New Roman" w:hAnsi="Times New Roman"/>
          <w:sz w:val="24"/>
          <w:rtl/>
        </w:rPr>
        <w:t xml:space="preserve"> مأموریت سازمان صرفا معرفی یا ترویج فناوری‌های جدید نیست، بلکه مجموعه‌ای به‌هم‌پیوسته از فعالیت‌ها را در بر می‌گیرد؛ از رصد روندهای فناوری و آینده‌نگاری تحولات شهری تا شناسایی مسائل و نیازهای فناورانه شهر، طراحی و اجرای برنامه‌های نوآوری، حمایت از آزمایش و استقرار راه‌حل‌های جدید، تعامل با شرکت‌های دانش‌بنیان و استارتاپ‌ها و تولید داده، دانش و ابزارهای مورد نیاز تصمیم‌گیری شهری</w:t>
      </w:r>
      <w:r w:rsidR="00F5580C">
        <w:rPr>
          <w:rFonts w:ascii="Times New Roman" w:eastAsia="Times New Roman" w:hAnsi="Times New Roman"/>
          <w:sz w:val="24"/>
          <w:rtl/>
        </w:rPr>
        <w:t>.</w:t>
      </w:r>
    </w:p>
    <w:p w14:paraId="4ACABEA3" w14:textId="114BA371" w:rsidR="00F445B9" w:rsidRPr="00F445B9" w:rsidRDefault="00F445B9" w:rsidP="00F57D66">
      <w:pPr>
        <w:pStyle w:val="ListParagraph"/>
        <w:spacing w:before="100" w:beforeAutospacing="1" w:after="100" w:afterAutospacing="1" w:line="360" w:lineRule="auto"/>
        <w:rPr>
          <w:rFonts w:ascii="Times New Roman" w:eastAsia="Times New Roman" w:hAnsi="Times New Roman"/>
          <w:sz w:val="24"/>
        </w:rPr>
      </w:pPr>
      <w:r w:rsidRPr="00F445B9">
        <w:rPr>
          <w:rFonts w:ascii="Times New Roman" w:eastAsia="Times New Roman" w:hAnsi="Times New Roman"/>
          <w:sz w:val="24"/>
          <w:rtl/>
        </w:rPr>
        <w:t>سازمان در نقطه اتصال سه حوزه اصلی قرار دارد: مسائل و نیازهای مدیریت شهری، ظرفیت‌های علمی و فناورانه و فرایندهای آزمایش، ارزیابی، توسعه و به‌کارگیری راه‌حل‌ها</w:t>
      </w:r>
      <w:r w:rsidR="00F5580C">
        <w:rPr>
          <w:rFonts w:ascii="Times New Roman" w:eastAsia="Times New Roman" w:hAnsi="Times New Roman"/>
          <w:sz w:val="24"/>
          <w:rtl/>
        </w:rPr>
        <w:t>.</w:t>
      </w:r>
      <w:r w:rsidRPr="00F445B9">
        <w:rPr>
          <w:rFonts w:ascii="Times New Roman" w:eastAsia="Times New Roman" w:hAnsi="Times New Roman"/>
          <w:sz w:val="24"/>
          <w:rtl/>
        </w:rPr>
        <w:t xml:space="preserve"> ازاین‌رو، نقش آن تنها تولید یا اجرای مستقیم پروژه‌ها نیست، بلکه به‌عنوان واسط، تسهیل</w:t>
      </w:r>
      <w:r w:rsidR="0079744B">
        <w:rPr>
          <w:rFonts w:ascii="Times New Roman" w:eastAsia="Times New Roman" w:hAnsi="Times New Roman" w:cs="B Zar" w:hint="cs"/>
          <w:sz w:val="24"/>
          <w:rtl/>
        </w:rPr>
        <w:t>‌</w:t>
      </w:r>
      <w:r w:rsidRPr="00F445B9">
        <w:rPr>
          <w:rFonts w:ascii="Times New Roman" w:eastAsia="Times New Roman" w:hAnsi="Times New Roman"/>
          <w:sz w:val="24"/>
          <w:rtl/>
        </w:rPr>
        <w:t>گر و شبکه‌ساز میان شهرداری، شرکت‌های فناور، دانشگاه‌ها، پژوهشگران، سرمایه‌گذاران، شتاب‌دهنده‌ها، متخصصان و دیگر بازیگران اکوسیستم نوآوری شهری نیز عمل می‌کند</w:t>
      </w:r>
      <w:r w:rsidR="00F5580C">
        <w:rPr>
          <w:rFonts w:ascii="Times New Roman" w:eastAsia="Times New Roman" w:hAnsi="Times New Roman"/>
          <w:sz w:val="24"/>
          <w:rtl/>
        </w:rPr>
        <w:t>.</w:t>
      </w:r>
      <w:r w:rsidRPr="00F445B9">
        <w:rPr>
          <w:rFonts w:ascii="Times New Roman" w:eastAsia="Times New Roman" w:hAnsi="Times New Roman"/>
          <w:sz w:val="24"/>
          <w:rtl/>
        </w:rPr>
        <w:t xml:space="preserve"> وب‌سایت جدید باید این نقش میانجی و شبکه‌ساز را به‌روشنی بازنمایی کند و به معرفی ساختار اداری، مدیران و اخبار سازمان محدود نماند</w:t>
      </w:r>
      <w:r w:rsidR="00F5580C">
        <w:rPr>
          <w:rFonts w:ascii="Times New Roman" w:eastAsia="Times New Roman" w:hAnsi="Times New Roman"/>
          <w:sz w:val="24"/>
          <w:rtl/>
        </w:rPr>
        <w:t>.</w:t>
      </w:r>
    </w:p>
    <w:p w14:paraId="5F005E83" w14:textId="205239B6" w:rsidR="00F445B9" w:rsidRPr="00F445B9" w:rsidRDefault="00F445B9" w:rsidP="00F57D66">
      <w:pPr>
        <w:pStyle w:val="ListParagraph"/>
        <w:spacing w:before="100" w:beforeAutospacing="1" w:after="100" w:afterAutospacing="1" w:line="360" w:lineRule="auto"/>
        <w:rPr>
          <w:rFonts w:ascii="Times New Roman" w:eastAsia="Times New Roman" w:hAnsi="Times New Roman"/>
          <w:sz w:val="24"/>
        </w:rPr>
      </w:pPr>
      <w:r w:rsidRPr="00F445B9">
        <w:rPr>
          <w:rFonts w:ascii="Times New Roman" w:eastAsia="Times New Roman" w:hAnsi="Times New Roman"/>
          <w:sz w:val="24"/>
          <w:rtl/>
        </w:rPr>
        <w:t>فعالیت‌های سازمان ممکن است در قالب برنامه‌ها، پروژه‌ها، پایلوت‌ها، فراخوان‌ها، رویدادها، گزارش‌های تخصصی، داشبوردها، سامانه‌های دیجیتال، محصولات داده‌محور و خدمات حمایتی ارائه شوند</w:t>
      </w:r>
      <w:r w:rsidR="00F5580C">
        <w:rPr>
          <w:rFonts w:ascii="Times New Roman" w:eastAsia="Times New Roman" w:hAnsi="Times New Roman"/>
          <w:sz w:val="24"/>
          <w:rtl/>
        </w:rPr>
        <w:t>.</w:t>
      </w:r>
      <w:r w:rsidRPr="00F445B9">
        <w:rPr>
          <w:rFonts w:ascii="Times New Roman" w:eastAsia="Times New Roman" w:hAnsi="Times New Roman"/>
          <w:sz w:val="24"/>
          <w:rtl/>
        </w:rPr>
        <w:t xml:space="preserve"> سایت باید این فعالیت‌ها را در ساختاری منسجم معرفی </w:t>
      </w:r>
      <w:r w:rsidRPr="00F445B9">
        <w:rPr>
          <w:rFonts w:ascii="Times New Roman" w:eastAsia="Times New Roman" w:hAnsi="Times New Roman"/>
          <w:sz w:val="24"/>
          <w:rtl/>
        </w:rPr>
        <w:lastRenderedPageBreak/>
        <w:t>کند و ارتباط میان مسائل شهری، فناوری‌ها، برنامه‌ها، پروژه‌ها، محصولات، داده‌ها و فرصت‌های همکاری را برای کاربران آشکار سازد؛ به‌گونه‌ای که کاربر بتواند از یک مسئله یا نیاز شهری به راه‌حل‌ها، برنامه‌ها، محصولات و فرصت‌های مرتبط هدایت شود</w:t>
      </w:r>
      <w:r w:rsidR="00F5580C">
        <w:rPr>
          <w:rFonts w:ascii="Times New Roman" w:eastAsia="Times New Roman" w:hAnsi="Times New Roman"/>
          <w:sz w:val="24"/>
          <w:rtl/>
        </w:rPr>
        <w:t>.</w:t>
      </w:r>
    </w:p>
    <w:p w14:paraId="2C36A5A0" w14:textId="2BDD489F" w:rsidR="00F445B9" w:rsidRPr="00F445B9" w:rsidRDefault="00F445B9" w:rsidP="00F57D66">
      <w:pPr>
        <w:pStyle w:val="ListParagraph"/>
        <w:spacing w:before="100" w:beforeAutospacing="1" w:after="100" w:afterAutospacing="1" w:line="360" w:lineRule="auto"/>
        <w:rPr>
          <w:rFonts w:ascii="Times New Roman" w:eastAsia="Times New Roman" w:hAnsi="Times New Roman"/>
          <w:sz w:val="24"/>
        </w:rPr>
      </w:pPr>
      <w:r w:rsidRPr="00F445B9">
        <w:rPr>
          <w:rFonts w:ascii="Times New Roman" w:eastAsia="Times New Roman" w:hAnsi="Times New Roman"/>
          <w:sz w:val="24"/>
          <w:rtl/>
        </w:rPr>
        <w:t>محصولات و سامانه‌هایی مانند فانوس، رصدخانه، سیتکس</w:t>
      </w:r>
      <w:r w:rsidR="00EA556B">
        <w:rPr>
          <w:rFonts w:ascii="Times New Roman" w:eastAsia="Times New Roman" w:hAnsi="Times New Roman" w:hint="cs"/>
          <w:sz w:val="24"/>
          <w:rtl/>
        </w:rPr>
        <w:t>، سامانه پارک</w:t>
      </w:r>
      <w:r w:rsidR="00EA556B">
        <w:rPr>
          <w:rFonts w:ascii="Times New Roman" w:eastAsia="Times New Roman" w:hAnsi="Times New Roman" w:cs="B Zar" w:hint="cs"/>
          <w:sz w:val="24"/>
          <w:rtl/>
        </w:rPr>
        <w:t>‌</w:t>
      </w:r>
      <w:r w:rsidR="00EA556B">
        <w:rPr>
          <w:rFonts w:ascii="Times New Roman" w:eastAsia="Times New Roman" w:hAnsi="Times New Roman" w:hint="cs"/>
          <w:sz w:val="24"/>
          <w:rtl/>
        </w:rPr>
        <w:t>داری</w:t>
      </w:r>
      <w:r w:rsidRPr="00F445B9">
        <w:rPr>
          <w:rFonts w:ascii="Times New Roman" w:eastAsia="Times New Roman" w:hAnsi="Times New Roman"/>
          <w:sz w:val="24"/>
          <w:rtl/>
        </w:rPr>
        <w:t xml:space="preserve"> و سایر محصولات موجود یا آتی سازمان نیز باید اجزای یک اکوسیستم دیجیتال واحد تلقی شوند</w:t>
      </w:r>
      <w:r w:rsidR="00F5580C">
        <w:rPr>
          <w:rFonts w:ascii="Times New Roman" w:eastAsia="Times New Roman" w:hAnsi="Times New Roman"/>
          <w:sz w:val="24"/>
          <w:rtl/>
        </w:rPr>
        <w:t>.</w:t>
      </w:r>
      <w:r w:rsidRPr="00F445B9">
        <w:rPr>
          <w:rFonts w:ascii="Times New Roman" w:eastAsia="Times New Roman" w:hAnsi="Times New Roman"/>
          <w:sz w:val="24"/>
          <w:rtl/>
        </w:rPr>
        <w:t xml:space="preserve"> هر محصول ممکن است مأموریت، مخاطب و ساختار فنی مستقلی داشته باشد، اما همه محصولات باید از نظر هویت بصری، تجربه کاربر، شیوه دسترسی و ارتباط با سایت مادر، دارای انسجام و شباهت خانوادگی باشند</w:t>
      </w:r>
      <w:r w:rsidR="00F5580C">
        <w:rPr>
          <w:rFonts w:ascii="Times New Roman" w:eastAsia="Times New Roman" w:hAnsi="Times New Roman" w:hint="cs"/>
          <w:sz w:val="24"/>
          <w:rtl/>
        </w:rPr>
        <w:t>.</w:t>
      </w:r>
    </w:p>
    <w:p w14:paraId="477CC364" w14:textId="6B161AE4" w:rsidR="00F445B9" w:rsidRPr="00F445B9" w:rsidRDefault="00F445B9" w:rsidP="00F57D66">
      <w:pPr>
        <w:pStyle w:val="ListParagraph"/>
        <w:spacing w:before="100" w:beforeAutospacing="1" w:after="100" w:afterAutospacing="1" w:line="360" w:lineRule="auto"/>
        <w:rPr>
          <w:rFonts w:ascii="Times New Roman" w:eastAsia="Times New Roman" w:hAnsi="Times New Roman"/>
          <w:sz w:val="24"/>
        </w:rPr>
      </w:pPr>
      <w:r w:rsidRPr="00F445B9">
        <w:rPr>
          <w:rFonts w:ascii="Times New Roman" w:eastAsia="Times New Roman" w:hAnsi="Times New Roman"/>
          <w:sz w:val="24"/>
          <w:rtl/>
        </w:rPr>
        <w:t>مخاطبان و ذی‌نفعان اصلی سازمان شامل مدیران و تصمیم‌گیران شهری، مدیران و کارشناسان واحدها، مناطق و سازمان‌های شهرداری، شرکت‌های دانش‌بنیان و فناور، استارتاپ‌ها و تیم‌های نوآور، دانشگاه‌ها و مراکز علمی، پژوهشگران، سرمایه‌گذاران، شتاب‌دهنده‌ها و نهادهای تأمین مالی، متخصصان فناوری و شهر هوشمند، رسانه‌ها، دانشجویان، شهروندان، شرکای ملی و بین‌المللی و هم</w:t>
      </w:r>
      <w:r w:rsidR="0079744B">
        <w:rPr>
          <w:rFonts w:ascii="Times New Roman" w:eastAsia="Times New Roman" w:hAnsi="Times New Roman" w:cs="B Zar" w:hint="cs"/>
          <w:sz w:val="24"/>
          <w:rtl/>
        </w:rPr>
        <w:t>‌</w:t>
      </w:r>
      <w:r w:rsidRPr="00F445B9">
        <w:rPr>
          <w:rFonts w:ascii="Times New Roman" w:eastAsia="Times New Roman" w:hAnsi="Times New Roman"/>
          <w:sz w:val="24"/>
          <w:rtl/>
        </w:rPr>
        <w:t>چنین کارکنان و مدیران محتوای سازمان هستند</w:t>
      </w:r>
      <w:r w:rsidR="00F5580C">
        <w:rPr>
          <w:rFonts w:ascii="Times New Roman" w:eastAsia="Times New Roman" w:hAnsi="Times New Roman"/>
          <w:sz w:val="24"/>
          <w:rtl/>
        </w:rPr>
        <w:t>.</w:t>
      </w:r>
      <w:r w:rsidRPr="00F445B9">
        <w:rPr>
          <w:rFonts w:ascii="Times New Roman" w:eastAsia="Times New Roman" w:hAnsi="Times New Roman"/>
          <w:sz w:val="24"/>
          <w:rtl/>
        </w:rPr>
        <w:t xml:space="preserve"> تنوع این گروه‌ها ایجاب می‌کند که ساختار، محتوا و مسیرهای دسترسی سایت براساس نیازهای متفاوت آنان طراحی شود</w:t>
      </w:r>
      <w:r w:rsidR="00F5580C">
        <w:rPr>
          <w:rFonts w:ascii="Times New Roman" w:eastAsia="Times New Roman" w:hAnsi="Times New Roman" w:hint="cs"/>
          <w:sz w:val="24"/>
          <w:rtl/>
        </w:rPr>
        <w:t>.</w:t>
      </w:r>
    </w:p>
    <w:p w14:paraId="1860AC1F" w14:textId="54A91BC7" w:rsidR="00F445B9" w:rsidRDefault="00F445B9" w:rsidP="00F57D66">
      <w:pPr>
        <w:pStyle w:val="ListParagraph"/>
        <w:spacing w:before="100" w:beforeAutospacing="1" w:after="100" w:afterAutospacing="1" w:line="360" w:lineRule="auto"/>
        <w:rPr>
          <w:rFonts w:ascii="Times New Roman" w:eastAsia="Times New Roman" w:hAnsi="Times New Roman"/>
          <w:sz w:val="24"/>
          <w:rtl/>
        </w:rPr>
      </w:pPr>
      <w:r w:rsidRPr="00F445B9">
        <w:rPr>
          <w:rFonts w:ascii="Times New Roman" w:eastAsia="Times New Roman" w:hAnsi="Times New Roman"/>
          <w:sz w:val="24"/>
          <w:rtl/>
        </w:rPr>
        <w:t>پیمانکار منتخب موظف است در مرحله شناخت، اطلاعات این بخش را از طریق مطالعه اسناد، مصاحبه با مدیران و کارشناسان، بررسی برنامه‌ها و محصولات و تحلیل فرایندهای واقعی سازمان تکمیل و اعتبارسنجی کند</w:t>
      </w:r>
      <w:r w:rsidR="00F5580C">
        <w:rPr>
          <w:rFonts w:ascii="Times New Roman" w:eastAsia="Times New Roman" w:hAnsi="Times New Roman"/>
          <w:sz w:val="24"/>
          <w:rtl/>
        </w:rPr>
        <w:t>.</w:t>
      </w:r>
      <w:r w:rsidRPr="00F445B9">
        <w:rPr>
          <w:rFonts w:ascii="Times New Roman" w:eastAsia="Times New Roman" w:hAnsi="Times New Roman"/>
          <w:sz w:val="24"/>
          <w:rtl/>
        </w:rPr>
        <w:t xml:space="preserve"> نتایج این مرحله باید مبنای تدوین راهبرد دیجیتال، معماری اطلاعات، طراحی تجربه کاربر و تعیین دامنه دقیق قابلیت‌های سایت قرار گیرد</w:t>
      </w:r>
      <w:r w:rsidR="00F5580C">
        <w:rPr>
          <w:rFonts w:ascii="Times New Roman" w:eastAsia="Times New Roman" w:hAnsi="Times New Roman"/>
          <w:sz w:val="24"/>
          <w:rtl/>
        </w:rPr>
        <w:t>.</w:t>
      </w:r>
      <w:r w:rsidRPr="00F445B9">
        <w:rPr>
          <w:rFonts w:ascii="Times New Roman" w:eastAsia="Times New Roman" w:hAnsi="Times New Roman"/>
          <w:sz w:val="24"/>
          <w:rtl/>
        </w:rPr>
        <w:t xml:space="preserve"> اطلاعات تفصیلی مربوط به ساختار سازمانی، مأموریت واحدها، برنامه‌های راهبردی، محصولات و سامانه‌های موجود یا در حال توسعه، سیاست‌های انتشار اطلاعات و محدودیت‌های فنی و امنیتی نیز پس از انتخاب پیمانکار و در چارچوب مرحله شناخت در اختیار وی قرار خواهد گرفت</w:t>
      </w:r>
      <w:r w:rsidR="00F5580C">
        <w:rPr>
          <w:rFonts w:ascii="Times New Roman" w:eastAsia="Times New Roman" w:hAnsi="Times New Roman" w:hint="cs"/>
          <w:sz w:val="24"/>
          <w:rtl/>
        </w:rPr>
        <w:t>.</w:t>
      </w:r>
    </w:p>
    <w:p w14:paraId="054C7445" w14:textId="77777777" w:rsidR="00F445B9" w:rsidRPr="00F445B9" w:rsidRDefault="00F445B9" w:rsidP="00F57D66">
      <w:pPr>
        <w:pStyle w:val="ListParagraph"/>
        <w:spacing w:before="100" w:beforeAutospacing="1" w:after="100" w:afterAutospacing="1" w:line="360" w:lineRule="auto"/>
        <w:rPr>
          <w:rFonts w:ascii="Times New Roman" w:eastAsia="Times New Roman" w:hAnsi="Times New Roman"/>
          <w:sz w:val="24"/>
        </w:rPr>
      </w:pPr>
    </w:p>
    <w:p w14:paraId="221D6FFB" w14:textId="32827066" w:rsidR="00514009" w:rsidRPr="00514009" w:rsidRDefault="00514009" w:rsidP="00F57D66">
      <w:pPr>
        <w:pStyle w:val="ListParagraph"/>
        <w:numPr>
          <w:ilvl w:val="0"/>
          <w:numId w:val="32"/>
        </w:numPr>
        <w:spacing w:after="160" w:line="360" w:lineRule="auto"/>
        <w:rPr>
          <w:b/>
          <w:bCs/>
        </w:rPr>
      </w:pPr>
      <w:r w:rsidRPr="00514009">
        <w:rPr>
          <w:rFonts w:hint="cs"/>
          <w:b/>
          <w:bCs/>
          <w:rtl/>
        </w:rPr>
        <w:t>بیان مسئله</w:t>
      </w:r>
    </w:p>
    <w:p w14:paraId="5D262760" w14:textId="37B66D09" w:rsidR="001C0FB4" w:rsidRPr="001C0FB4" w:rsidRDefault="001C0FB4" w:rsidP="00F57D66">
      <w:pPr>
        <w:pStyle w:val="ListParagraph"/>
        <w:spacing w:before="100" w:beforeAutospacing="1" w:after="100" w:afterAutospacing="1" w:line="360" w:lineRule="auto"/>
        <w:rPr>
          <w:rFonts w:ascii="Times New Roman" w:eastAsia="Times New Roman" w:hAnsi="Times New Roman"/>
          <w:sz w:val="24"/>
        </w:rPr>
      </w:pPr>
      <w:r w:rsidRPr="001C0FB4">
        <w:rPr>
          <w:rFonts w:ascii="Times New Roman" w:eastAsia="Times New Roman" w:hAnsi="Times New Roman"/>
          <w:sz w:val="24"/>
          <w:rtl/>
        </w:rPr>
        <w:t>وب‌سایت فعلی سازمان و الگوی متعارف وب‌سایت‌های سازمانی، پاسخ‌گوی همه نیازهای نهادی نیست که در حوزه فناوری‌های نوین و نوآوری شهری فعالیت می‌کند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بسیاری از وب‌سایت‌های سازمانی عمدتا بر معرفی ساختار اداری، مدیران، اخبار، اطلاعیه‌ها و انتشار تعدادی سند متمرکزند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چنین الگویی، هرچند می‌تواند بخشی از نیازهای رسمی و اطلاع‌رسانی یک سازمان را پوشش دهد، برای نهادی که باید هم‌زمان نقش مرجع تخصصی، تسهیل</w:t>
      </w:r>
      <w:r w:rsidR="00596316">
        <w:rPr>
          <w:rFonts w:ascii="Times New Roman" w:eastAsia="Times New Roman" w:hAnsi="Times New Roman" w:cs="B Zar" w:hint="cs"/>
          <w:sz w:val="24"/>
          <w:rtl/>
        </w:rPr>
        <w:t>‌</w:t>
      </w:r>
      <w:r w:rsidRPr="001C0FB4">
        <w:rPr>
          <w:rFonts w:ascii="Times New Roman" w:eastAsia="Times New Roman" w:hAnsi="Times New Roman"/>
          <w:sz w:val="24"/>
          <w:rtl/>
        </w:rPr>
        <w:t>گر اکوسیستم نوآوری، راهبر محصولات دیجیتال، منتشرکننده داده و دانش و بستر ارتباط با گروه‌های متنوع ذی‌نفعان را ایفا</w:t>
      </w:r>
      <w:r w:rsidR="00596316">
        <w:rPr>
          <w:rFonts w:ascii="Times New Roman" w:eastAsia="Times New Roman" w:hAnsi="Times New Roman" w:hint="cs"/>
          <w:sz w:val="24"/>
          <w:rtl/>
        </w:rPr>
        <w:t>ء</w:t>
      </w:r>
      <w:r w:rsidRPr="001C0FB4">
        <w:rPr>
          <w:rFonts w:ascii="Times New Roman" w:eastAsia="Times New Roman" w:hAnsi="Times New Roman"/>
          <w:sz w:val="24"/>
          <w:rtl/>
        </w:rPr>
        <w:t xml:space="preserve"> کند، کافی نیست</w:t>
      </w:r>
      <w:r w:rsidR="00F5580C">
        <w:rPr>
          <w:rFonts w:ascii="Times New Roman" w:eastAsia="Times New Roman" w:hAnsi="Times New Roman" w:hint="cs"/>
          <w:sz w:val="24"/>
          <w:rtl/>
        </w:rPr>
        <w:t>.</w:t>
      </w:r>
    </w:p>
    <w:p w14:paraId="1BC1847D" w14:textId="69A5F51D" w:rsidR="001C0FB4" w:rsidRPr="001C0FB4" w:rsidRDefault="001C0FB4" w:rsidP="00F57D66">
      <w:pPr>
        <w:pStyle w:val="ListParagraph"/>
        <w:spacing w:before="100" w:beforeAutospacing="1" w:after="100" w:afterAutospacing="1" w:line="360" w:lineRule="auto"/>
        <w:rPr>
          <w:rFonts w:ascii="Times New Roman" w:eastAsia="Times New Roman" w:hAnsi="Times New Roman"/>
          <w:sz w:val="24"/>
        </w:rPr>
      </w:pPr>
      <w:r w:rsidRPr="001C0FB4">
        <w:rPr>
          <w:rFonts w:ascii="Times New Roman" w:eastAsia="Times New Roman" w:hAnsi="Times New Roman"/>
          <w:sz w:val="24"/>
          <w:rtl/>
        </w:rPr>
        <w:t>مسئله اصلی این پروژه، فاصله میان هویت، مأموریت و گستره فعالیت‌های سازمان با شکل فعلی حضور دیجیتال آن است</w:t>
      </w:r>
      <w:r w:rsidR="00F5580C">
        <w:rPr>
          <w:rFonts w:ascii="Times New Roman" w:eastAsia="Times New Roman" w:hAnsi="Times New Roman"/>
          <w:sz w:val="24"/>
          <w:rtl/>
        </w:rPr>
        <w:t>.</w:t>
      </w:r>
      <w:r w:rsidRPr="001C0FB4">
        <w:rPr>
          <w:rFonts w:ascii="Times New Roman" w:eastAsia="Times New Roman" w:hAnsi="Times New Roman"/>
          <w:sz w:val="24"/>
          <w:rtl/>
        </w:rPr>
        <w:t xml:space="preserve"> سازمانی که در زمینه فناوری، داده، نوآوری، آینده‌نگاری و تحول شهری فعالیت می‌کند، نمی‌تواند در فضای دیجیتال صرفا از طریق یک وب‌سایت اداری، ایستا و خبرمحور بازنمایی شود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حضور دیجیتال سازمان باید بتواند پیچیدگی و پویایی فعالیت‌های آن را به </w:t>
      </w:r>
      <w:r w:rsidRPr="001C0FB4">
        <w:rPr>
          <w:rFonts w:ascii="Times New Roman" w:eastAsia="Times New Roman" w:hAnsi="Times New Roman"/>
          <w:sz w:val="24"/>
          <w:rtl/>
        </w:rPr>
        <w:lastRenderedPageBreak/>
        <w:t>تجربه‌ای ساده، منسجم و قابل فهم برای کاربران مختلف تبدیل کند؛ به‌گونه‌ای که هر کاربر، بدون نیاز به شناخت ساختار اداری سازمان، بتواند مسیر متناسب با نیاز خود را پیدا کند و به اطلاعات، خدمات، داده‌ها، محصولات یا فرصت‌های مورد نظر دسترسی یابد</w:t>
      </w:r>
      <w:r w:rsidR="00F5580C">
        <w:rPr>
          <w:rFonts w:ascii="Times New Roman" w:eastAsia="Times New Roman" w:hAnsi="Times New Roman"/>
          <w:sz w:val="24"/>
          <w:rtl/>
        </w:rPr>
        <w:t>.</w:t>
      </w:r>
    </w:p>
    <w:p w14:paraId="6A04777D" w14:textId="7CB37CA3" w:rsidR="001C0FB4" w:rsidRPr="001C0FB4" w:rsidRDefault="001C0FB4" w:rsidP="00F57D66">
      <w:pPr>
        <w:pStyle w:val="ListParagraph"/>
        <w:spacing w:before="100" w:beforeAutospacing="1" w:after="100" w:afterAutospacing="1" w:line="360" w:lineRule="auto"/>
        <w:rPr>
          <w:rFonts w:ascii="Times New Roman" w:eastAsia="Times New Roman" w:hAnsi="Times New Roman"/>
          <w:sz w:val="24"/>
        </w:rPr>
      </w:pPr>
      <w:r w:rsidRPr="001C0FB4">
        <w:rPr>
          <w:rFonts w:ascii="Times New Roman" w:eastAsia="Times New Roman" w:hAnsi="Times New Roman"/>
          <w:sz w:val="24"/>
          <w:rtl/>
        </w:rPr>
        <w:t>در وضعیت موجود و در بسیاری از سایت‌های مشابه، معماری اطلاعات براساس واحدها و تقسیمات اداری شکل گرفته است، نه بر مبنای نیازها و وظایف کاربران</w:t>
      </w:r>
      <w:r w:rsidR="00F5580C">
        <w:rPr>
          <w:rFonts w:ascii="Times New Roman" w:eastAsia="Times New Roman" w:hAnsi="Times New Roman"/>
          <w:sz w:val="24"/>
          <w:rtl/>
        </w:rPr>
        <w:t>.</w:t>
      </w:r>
      <w:r w:rsidRPr="001C0FB4">
        <w:rPr>
          <w:rFonts w:ascii="Times New Roman" w:eastAsia="Times New Roman" w:hAnsi="Times New Roman"/>
          <w:sz w:val="24"/>
          <w:rtl/>
        </w:rPr>
        <w:t xml:space="preserve"> اخبار و اطلاعیه‌ها معمولا بر صفحه نخست غلبه دارند و مأموریت اصلی سازمان، حوزه‌های فعالیت و ارزش ایجادشده توسط آن به‌درستی دیده نمی‌شود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برنامه‌ها، پروژه‌ها، محصولات، گزارش‌ها، داده‌ها و فراخوان‌ها در بخش‌های مختلف و گاه نامرتبط پراکنده‌اند و ارتباط میان مسائل شهری، فناوری‌های قابل استفاده، برنامه‌های سازمان و راه‌حل‌های در حال توسعه برای مخاطب روشن نیست</w:t>
      </w:r>
      <w:r w:rsidR="00F5580C">
        <w:rPr>
          <w:rFonts w:ascii="Times New Roman" w:eastAsia="Times New Roman" w:hAnsi="Times New Roman"/>
          <w:sz w:val="24"/>
          <w:rtl/>
        </w:rPr>
        <w:t>.</w:t>
      </w:r>
      <w:r w:rsidRPr="001C0FB4">
        <w:rPr>
          <w:rFonts w:ascii="Times New Roman" w:eastAsia="Times New Roman" w:hAnsi="Times New Roman"/>
          <w:sz w:val="24"/>
          <w:rtl/>
        </w:rPr>
        <w:t xml:space="preserve"> محصولات و سامانه‌های زیرمجموعه نیز غالبا به‌صورت جزیره‌ای، با طراحی‌ها، ساختارها و تجربه‌های متفاوت عرضه می‌شوند و معماری مشترکی برای اتصال آن‌ها به سایت مادر وجود ندارد</w:t>
      </w:r>
      <w:r w:rsidR="00F5580C">
        <w:rPr>
          <w:rFonts w:ascii="Times New Roman" w:eastAsia="Times New Roman" w:hAnsi="Times New Roman" w:hint="cs"/>
          <w:sz w:val="24"/>
          <w:rtl/>
        </w:rPr>
        <w:t>.</w:t>
      </w:r>
    </w:p>
    <w:p w14:paraId="4868EC92" w14:textId="43EE1225" w:rsidR="001C0FB4" w:rsidRPr="001C0FB4" w:rsidRDefault="001C0FB4" w:rsidP="00F57D66">
      <w:pPr>
        <w:pStyle w:val="ListParagraph"/>
        <w:spacing w:before="100" w:beforeAutospacing="1" w:after="100" w:afterAutospacing="1" w:line="360" w:lineRule="auto"/>
        <w:rPr>
          <w:rFonts w:ascii="Times New Roman" w:eastAsia="Times New Roman" w:hAnsi="Times New Roman"/>
          <w:sz w:val="24"/>
        </w:rPr>
      </w:pPr>
      <w:r w:rsidRPr="001C0FB4">
        <w:rPr>
          <w:rFonts w:ascii="Times New Roman" w:eastAsia="Times New Roman" w:hAnsi="Times New Roman"/>
          <w:sz w:val="24"/>
          <w:rtl/>
        </w:rPr>
        <w:t>دسترسی به اسناد، داده‌ها، گزارش‌ها و سایر منابع تخصصی نیز در چنین ساختاری دشوار است و کاربر ناچار می‌شود برای یافتن یک محتوای مشخص، بخش‌های متعدد سایت را جست‌وجو کند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فراخوان‌ها، فرصت‌های همکاری، شیوه ثبت پیشنهاد و مسیر پیگیری درخواست‌ها به‌روشنی ارائه نمی‌شوند و محتوای قدیمی، تکراری یا منسوخ، به دلیل نبود سازوکار منظم بازبینی و بایگانی، در سایت باقی می‌ماند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تجربه استفاده در تلفن همراه ممکن است ناقص یا ضعیف باشد، مدیریت و اصلاح محتوا به نیروی فنی یا پیمانکار وابستگی زیادی داشته باشد و قابلیت‌هایی مانند جست‌وجوی تخصصی، نمایش داده، تعامل با کاربران و ارائه خدمات دیجیتال به اندازه کافی توسعه نیافته باشند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در کنار این موارد، هویت فناورانه و شهری سازمان نیز ممکن است به استفاده از تصاویر کلیشه‌ای، عناصر تزئینی و نشانه‌های عمومی فناوری محدود شود، بدون آن</w:t>
      </w:r>
      <w:r w:rsidR="00F5580C">
        <w:rPr>
          <w:rFonts w:ascii="Times New Roman" w:eastAsia="Times New Roman" w:hAnsi="Times New Roman" w:cs="B Zar" w:hint="cs"/>
          <w:sz w:val="24"/>
          <w:rtl/>
        </w:rPr>
        <w:t>‌</w:t>
      </w:r>
      <w:r w:rsidRPr="001C0FB4">
        <w:rPr>
          <w:rFonts w:ascii="Times New Roman" w:eastAsia="Times New Roman" w:hAnsi="Times New Roman"/>
          <w:sz w:val="24"/>
          <w:rtl/>
        </w:rPr>
        <w:t>که منطق نوآوری در ساختار و تجربه خود سایت بازتاب یابد</w:t>
      </w:r>
      <w:r w:rsidR="00F5580C">
        <w:rPr>
          <w:rFonts w:ascii="Times New Roman" w:eastAsia="Times New Roman" w:hAnsi="Times New Roman" w:hint="cs"/>
          <w:sz w:val="24"/>
          <w:rtl/>
        </w:rPr>
        <w:t>.</w:t>
      </w:r>
    </w:p>
    <w:p w14:paraId="7C488809" w14:textId="4DFEC8F5" w:rsidR="001C0FB4" w:rsidRPr="001C0FB4" w:rsidRDefault="001C0FB4" w:rsidP="00F57D66">
      <w:pPr>
        <w:pStyle w:val="ListParagraph"/>
        <w:spacing w:before="100" w:beforeAutospacing="1" w:after="100" w:afterAutospacing="1" w:line="360" w:lineRule="auto"/>
        <w:rPr>
          <w:rFonts w:ascii="Times New Roman" w:eastAsia="Times New Roman" w:hAnsi="Times New Roman"/>
          <w:sz w:val="24"/>
        </w:rPr>
      </w:pPr>
      <w:r w:rsidRPr="001C0FB4">
        <w:rPr>
          <w:rFonts w:ascii="Times New Roman" w:eastAsia="Times New Roman" w:hAnsi="Times New Roman"/>
          <w:sz w:val="24"/>
          <w:rtl/>
        </w:rPr>
        <w:t>پیامد این وضعیت آن است که کاربران مختلف نمی‌توانند به‌سرعت پاسخ پرسش‌ها و نیازهای اصلی خود را پیدا کنند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یک مدیر شهری ممکن است نداند برای مشاهده وضعیت یک برنامه، پروژه یا شاخص باید به کدام بخش مراجعه کند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یک شرکت فناور نمی‌تواند به‌سادگی فراخوان مرتبط، مسئله شهری مورد نظر یا مسیر ارائه پیشنهاد و اجرای پایلوت را پیدا کند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یک پژوهشگر برای دسترسی به داده، گزارش یا سند معتبر با دشواری روبه‌رو می‌شود و یک شهروند به‌روشنی درک نمی‌کند که فعالیت‌های سازمان چه ارتباطی با مسائل شهر و کیفیت زندگی شهری دارد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در داخل سازمان نیز ممکن است یک کارشناس برای انتشار، اصلاح یا به‌روزرسانی محتوا به مداخله نیروی فنی نیاز داشته باشد و کاربر یک محصول زیرمجموعه نتواند ارتباط آن محصول با سایت مادر، سایر محصولات و مجموعه خدمات سازمان را تشخیص دهد</w:t>
      </w:r>
      <w:r w:rsidR="00F5580C">
        <w:rPr>
          <w:rFonts w:ascii="Times New Roman" w:eastAsia="Times New Roman" w:hAnsi="Times New Roman"/>
          <w:sz w:val="24"/>
          <w:rtl/>
        </w:rPr>
        <w:t>.</w:t>
      </w:r>
    </w:p>
    <w:p w14:paraId="0597A9CC" w14:textId="1F3AFD98" w:rsidR="001C0FB4" w:rsidRPr="001C0FB4" w:rsidRDefault="001C0FB4" w:rsidP="00F57D66">
      <w:pPr>
        <w:pStyle w:val="ListParagraph"/>
        <w:spacing w:before="100" w:beforeAutospacing="1" w:after="100" w:afterAutospacing="1" w:line="360" w:lineRule="auto"/>
        <w:rPr>
          <w:rFonts w:ascii="Times New Roman" w:eastAsia="Times New Roman" w:hAnsi="Times New Roman"/>
          <w:sz w:val="24"/>
        </w:rPr>
      </w:pPr>
      <w:r w:rsidRPr="001C0FB4">
        <w:rPr>
          <w:rFonts w:ascii="Times New Roman" w:eastAsia="Times New Roman" w:hAnsi="Times New Roman"/>
          <w:sz w:val="24"/>
          <w:rtl/>
        </w:rPr>
        <w:t xml:space="preserve">بنابراین مسئله پروژه صرفا نبود طراحی زیبا، رابط کاربری جدید یا فناوری به‌روز نیست، بلکه فقدان یک معماری دیجیتال یکپارچه است که بتواند مأموریت‌ها، نقش‌ها، برنامه‌ها، پروژه‌ها، محصولات، داده‌ها، محتواها و گروه‌های کاربری سازمان را در قالب یک </w:t>
      </w:r>
      <w:r w:rsidRPr="001C0FB4">
        <w:rPr>
          <w:rFonts w:ascii="Times New Roman" w:eastAsia="Times New Roman" w:hAnsi="Times New Roman"/>
          <w:sz w:val="24"/>
          <w:rtl/>
        </w:rPr>
        <w:lastRenderedPageBreak/>
        <w:t>تجربه واحد به یکدیگر متصل کند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طراحی بصری و توسعه فنی تنها زمانی ارزشمند خواهند بود که بر پایه چنین معماری و در پاسخ به نیازهای واقعی کاربران شکل گرفته باشند</w:t>
      </w:r>
      <w:r w:rsidR="00F5580C">
        <w:rPr>
          <w:rFonts w:ascii="Times New Roman" w:eastAsia="Times New Roman" w:hAnsi="Times New Roman"/>
          <w:sz w:val="24"/>
          <w:rtl/>
        </w:rPr>
        <w:t>.</w:t>
      </w:r>
    </w:p>
    <w:p w14:paraId="2659B993" w14:textId="236C0B7E" w:rsidR="001C0FB4" w:rsidRPr="001C0FB4" w:rsidRDefault="001C0FB4" w:rsidP="00F57D66">
      <w:pPr>
        <w:pStyle w:val="ListParagraph"/>
        <w:spacing w:before="100" w:beforeAutospacing="1" w:after="100" w:afterAutospacing="1" w:line="360" w:lineRule="auto"/>
        <w:rPr>
          <w:rFonts w:ascii="Times New Roman" w:eastAsia="Times New Roman" w:hAnsi="Times New Roman"/>
          <w:sz w:val="24"/>
        </w:rPr>
      </w:pPr>
      <w:r w:rsidRPr="001C0FB4">
        <w:rPr>
          <w:rFonts w:ascii="Times New Roman" w:eastAsia="Times New Roman" w:hAnsi="Times New Roman"/>
          <w:sz w:val="24"/>
          <w:rtl/>
        </w:rPr>
        <w:t>وب‌سایت جدید باید ظرفیت ایفای چند نقش مکمل را به‌طور هم‌زمان داشته باشد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این وب‌سایت باید پایگاه رسمی و معتبر سازمان برای ارائه اطلاعات نهادی، ساختار سازمانی، مدیران، برنامه‌های راهبردی، قوانین، گزارش‌های عملکرد و اطلاعات تماس باشد؛ در عین حال، به‌عنوان مرجع تخصصی فناوری و نوآوری شهری، گزارش‌ها، روندهای فناوری، تحلیل‌ها و محتوای آینده‌نگر را منتشر کند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سایت باید درگاه برنامه‌ها، پروژه‌ها و پایلوت‌ها باشد و امکان معرفی، دسته‌بندی، پیگیری و نمایش وضعیت آن‌ها را فراهم سازد؛ مرکز معرفی و دسترسی به محصولات و سامانه‌های دیجیتال سازمان باشد؛ داده‌ها، شاخص‌ها، داشبوردها، نقشه‌ها، مجموعه‌داده‌ها و گزارش‌های تحلیلی را در قالب مرکز داده و رصد ارائه کند؛ و بستری برای همکاری و مشارکت باشد که انتشار فراخوان، ثبت پیشنهاد، درخواست اجرای پایلوت، عضویت و پیگیری درخواست‌ها از طریق آن انجام شود</w:t>
      </w:r>
      <w:r w:rsidR="00F5580C">
        <w:rPr>
          <w:rFonts w:ascii="Times New Roman" w:eastAsia="Times New Roman" w:hAnsi="Times New Roman"/>
          <w:sz w:val="24"/>
          <w:rtl/>
        </w:rPr>
        <w:t>.</w:t>
      </w:r>
    </w:p>
    <w:p w14:paraId="5B30F44C" w14:textId="464F0AA0" w:rsidR="001C0FB4" w:rsidRPr="001C0FB4" w:rsidRDefault="001C0FB4" w:rsidP="00F57D66">
      <w:pPr>
        <w:pStyle w:val="ListParagraph"/>
        <w:spacing w:before="100" w:beforeAutospacing="1" w:after="100" w:afterAutospacing="1" w:line="360" w:lineRule="auto"/>
        <w:rPr>
          <w:rFonts w:ascii="Times New Roman" w:eastAsia="Times New Roman" w:hAnsi="Times New Roman"/>
          <w:sz w:val="24"/>
        </w:rPr>
      </w:pPr>
      <w:r w:rsidRPr="001C0FB4">
        <w:rPr>
          <w:rFonts w:ascii="Times New Roman" w:eastAsia="Times New Roman" w:hAnsi="Times New Roman"/>
          <w:sz w:val="24"/>
          <w:rtl/>
        </w:rPr>
        <w:t>این بستر هم</w:t>
      </w:r>
      <w:r w:rsidR="00F5580C">
        <w:rPr>
          <w:rFonts w:ascii="Times New Roman" w:eastAsia="Times New Roman" w:hAnsi="Times New Roman" w:cs="B Zar" w:hint="cs"/>
          <w:sz w:val="24"/>
          <w:rtl/>
        </w:rPr>
        <w:t>‌</w:t>
      </w:r>
      <w:r w:rsidRPr="001C0FB4">
        <w:rPr>
          <w:rFonts w:ascii="Times New Roman" w:eastAsia="Times New Roman" w:hAnsi="Times New Roman"/>
          <w:sz w:val="24"/>
          <w:rtl/>
        </w:rPr>
        <w:t>چنین باید نقش رسانه و کتابخانه دانش سازمان را ایفا</w:t>
      </w:r>
      <w:r w:rsidR="00F5580C">
        <w:rPr>
          <w:rFonts w:ascii="Times New Roman" w:eastAsia="Times New Roman" w:hAnsi="Times New Roman" w:hint="cs"/>
          <w:sz w:val="24"/>
          <w:rtl/>
        </w:rPr>
        <w:t>ء</w:t>
      </w:r>
      <w:r w:rsidRPr="001C0FB4">
        <w:rPr>
          <w:rFonts w:ascii="Times New Roman" w:eastAsia="Times New Roman" w:hAnsi="Times New Roman"/>
          <w:sz w:val="24"/>
          <w:rtl/>
        </w:rPr>
        <w:t xml:space="preserve"> کند و اخبار، رویدادها، اسناد، گزارش‌ها، ویدئوها و پرونده‌های موضوعی را به‌شکلی منظم و قابل جست‌وجو در اختیار کاربران قرار دهد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افزون بر این، سایت باید به‌عنوان درگاه اکوسیستم نوآوری شهری، شرکت‌های فناور، دانشگاه‌ها، مراکز پژوهشی، سرمایه‌گذاران، شتاب‌دهنده‌ها، نهادهای عمومی و سایر بازیگران را معرفی و زمینه ارتباط میان آن‌ها را فراهم کند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این نقش‌ها نباید به مجموعه‌ای از بخش‌های پراکنده تبدیل شوند، بلکه باید در معماری واحدی قرار گیرند که ارتباط میان مسئله شهری، فناوری، برنامه، پروژه، محصول، داده، سند و فرصت همکاری را برای کاربر آشکار سازد</w:t>
      </w:r>
      <w:r w:rsidR="00F5580C">
        <w:rPr>
          <w:rFonts w:ascii="Times New Roman" w:eastAsia="Times New Roman" w:hAnsi="Times New Roman"/>
          <w:sz w:val="24"/>
          <w:rtl/>
        </w:rPr>
        <w:t>.</w:t>
      </w:r>
    </w:p>
    <w:p w14:paraId="0018F4C9" w14:textId="769A3725" w:rsidR="001C0FB4" w:rsidRPr="001C0FB4" w:rsidRDefault="001C0FB4" w:rsidP="00F57D66">
      <w:pPr>
        <w:pStyle w:val="ListParagraph"/>
        <w:spacing w:before="100" w:beforeAutospacing="1" w:after="100" w:afterAutospacing="1" w:line="360" w:lineRule="auto"/>
        <w:rPr>
          <w:rFonts w:ascii="Times New Roman" w:eastAsia="Times New Roman" w:hAnsi="Times New Roman"/>
          <w:sz w:val="24"/>
        </w:rPr>
      </w:pPr>
      <w:r w:rsidRPr="001C0FB4">
        <w:rPr>
          <w:rFonts w:ascii="Times New Roman" w:eastAsia="Times New Roman" w:hAnsi="Times New Roman"/>
          <w:sz w:val="24"/>
          <w:rtl/>
        </w:rPr>
        <w:t>یکی دیگر از مسائل اساسی پروژه، پراکندگی محصولات و سامانه‌های موجود و آتی سازمان است</w:t>
      </w:r>
      <w:r w:rsidR="00F5580C">
        <w:rPr>
          <w:rFonts w:ascii="Times New Roman" w:eastAsia="Times New Roman" w:hAnsi="Times New Roman"/>
          <w:sz w:val="24"/>
          <w:rtl/>
        </w:rPr>
        <w:t>.</w:t>
      </w:r>
      <w:r w:rsidRPr="001C0FB4">
        <w:rPr>
          <w:rFonts w:ascii="Times New Roman" w:eastAsia="Times New Roman" w:hAnsi="Times New Roman"/>
          <w:sz w:val="24"/>
          <w:rtl/>
        </w:rPr>
        <w:t xml:space="preserve"> محصولاتی مانند فانوس، رصدخانه، سیتکس</w:t>
      </w:r>
      <w:r w:rsidR="00EA556B">
        <w:rPr>
          <w:rFonts w:ascii="Times New Roman" w:eastAsia="Times New Roman" w:hAnsi="Times New Roman" w:hint="cs"/>
          <w:sz w:val="24"/>
          <w:rtl/>
        </w:rPr>
        <w:t>، سامانه پارک</w:t>
      </w:r>
      <w:r w:rsidR="00EA556B">
        <w:rPr>
          <w:rFonts w:ascii="Times New Roman" w:eastAsia="Times New Roman" w:hAnsi="Times New Roman" w:cs="B Zar" w:hint="cs"/>
          <w:sz w:val="24"/>
          <w:rtl/>
        </w:rPr>
        <w:t>‌</w:t>
      </w:r>
      <w:r w:rsidR="00EA556B">
        <w:rPr>
          <w:rFonts w:ascii="Times New Roman" w:eastAsia="Times New Roman" w:hAnsi="Times New Roman" w:hint="cs"/>
          <w:sz w:val="24"/>
          <w:rtl/>
        </w:rPr>
        <w:t>داری</w:t>
      </w:r>
      <w:r w:rsidRPr="001C0FB4">
        <w:rPr>
          <w:rFonts w:ascii="Times New Roman" w:eastAsia="Times New Roman" w:hAnsi="Times New Roman"/>
          <w:sz w:val="24"/>
          <w:rtl/>
        </w:rPr>
        <w:t xml:space="preserve"> و سایر سامانه‌ها ممکن است از نظر فنی، اجرایی یا مالکیت محصول مستقل باشند، اما از نگاه کاربران باید اجزای یک خانواده دیجیتال واحد تلقی شوند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نبود معماری مشترک می‌تواند به تفاوت‌های شدید در طراحی، ناوبری، ورود و مدیریت حساب کاربران، جست‌وجو، پشتیبانی و شیوه ارائه اطلاعات منجر شود و تجربه‌ای گسسته و نامنسجم ایجاد کند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سایت مادر باید بتواند ضمن حفظ استقلال عملکردی هر محصول، ارتباط آن را با مأموریت سازمان و سایر خدمات روشن کند و تجربه‌ای پیوسته در جابه‌جایی میان محصولات به وجود آورد</w:t>
      </w:r>
      <w:r w:rsidR="00F5580C">
        <w:rPr>
          <w:rFonts w:ascii="Times New Roman" w:eastAsia="Times New Roman" w:hAnsi="Times New Roman"/>
          <w:sz w:val="24"/>
          <w:rtl/>
        </w:rPr>
        <w:t>.</w:t>
      </w:r>
    </w:p>
    <w:p w14:paraId="58736915" w14:textId="1312D678" w:rsidR="001C0FB4" w:rsidRPr="001C0FB4" w:rsidRDefault="001C0FB4" w:rsidP="00F57D66">
      <w:pPr>
        <w:pStyle w:val="ListParagraph"/>
        <w:spacing w:before="100" w:beforeAutospacing="1" w:after="100" w:afterAutospacing="1" w:line="360" w:lineRule="auto"/>
        <w:rPr>
          <w:rFonts w:ascii="Times New Roman" w:eastAsia="Times New Roman" w:hAnsi="Times New Roman"/>
          <w:sz w:val="24"/>
        </w:rPr>
      </w:pPr>
      <w:r w:rsidRPr="001C0FB4">
        <w:rPr>
          <w:rFonts w:ascii="Times New Roman" w:eastAsia="Times New Roman" w:hAnsi="Times New Roman"/>
          <w:sz w:val="24"/>
          <w:rtl/>
        </w:rPr>
        <w:t>راهکار آینده باید از ابتدا برای رشد، تغییر و توسعه طراحی شود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ساختار سازمان، اولویت‌های فناوری، برنامه‌ها، محصولات، داده‌ها و گروه‌های کاربران در طول زمان تغییر خواهند کرد و ممکن است زبان‌ها، خدمات و سامانه‌های جدیدی به اکوسیستم دیجیتال سازمان افزوده شوند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بنابراین راهکار پیشنهادی نباید به ساختار فعلی یا نیازهای مقطعی محدود باشد و باید امکان افزودن محتوا، قابلیت، محصول، زبان و مسیرهای کاربری جدید را بدون نیاز به بازطراحی کامل فراهم کند</w:t>
      </w:r>
      <w:r w:rsidR="00F5580C">
        <w:rPr>
          <w:rFonts w:ascii="Times New Roman" w:eastAsia="Times New Roman" w:hAnsi="Times New Roman"/>
          <w:sz w:val="24"/>
          <w:rtl/>
        </w:rPr>
        <w:t>.</w:t>
      </w:r>
    </w:p>
    <w:p w14:paraId="5E932EF5" w14:textId="496AFDA1" w:rsidR="001C0FB4" w:rsidRPr="001C0FB4" w:rsidRDefault="001C0FB4" w:rsidP="00F57D66">
      <w:pPr>
        <w:pStyle w:val="ListParagraph"/>
        <w:spacing w:before="100" w:beforeAutospacing="1" w:after="100" w:afterAutospacing="1" w:line="360" w:lineRule="auto"/>
        <w:rPr>
          <w:rFonts w:ascii="Times New Roman" w:eastAsia="Times New Roman" w:hAnsi="Times New Roman"/>
          <w:sz w:val="24"/>
        </w:rPr>
      </w:pPr>
      <w:r w:rsidRPr="001C0FB4">
        <w:rPr>
          <w:rFonts w:ascii="Times New Roman" w:eastAsia="Times New Roman" w:hAnsi="Times New Roman"/>
          <w:sz w:val="24"/>
          <w:rtl/>
        </w:rPr>
        <w:lastRenderedPageBreak/>
        <w:t>فاصله میان تولید محتوا و مدیریت پایدار آن نیز بخشی از مسئله پروژه است</w:t>
      </w:r>
      <w:r w:rsidR="00F5580C">
        <w:rPr>
          <w:rFonts w:ascii="Times New Roman" w:eastAsia="Times New Roman" w:hAnsi="Times New Roman"/>
          <w:sz w:val="24"/>
          <w:rtl/>
        </w:rPr>
        <w:t>.</w:t>
      </w:r>
      <w:r w:rsidRPr="001C0FB4">
        <w:rPr>
          <w:rFonts w:ascii="Times New Roman" w:eastAsia="Times New Roman" w:hAnsi="Times New Roman"/>
          <w:sz w:val="24"/>
          <w:rtl/>
        </w:rPr>
        <w:t xml:space="preserve"> حتی بهترین طراحی و زیرساخت فنی، در صورت نبود مالک مشخص برای محتوا و داده، تقویم بازبینی، گردش کار تولید و تأیید، نسخه‌بندی اسناد، تعیین تاریخ اعتبار و تقسیم روشن مسئولیت‌ها، در مدت کوتاهی فرسوده و نامعتبر خواهد شد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ازاین‌رو، حکمرانی محتوا و داده نباید فعالیتی جانبی یا مربوط به دوره پس از راه‌اندازی تلقی شود، بلکه باید از مراحل ابتدایی طراحی و توسعه در ساختار سامانه لحاظ شود تا سازمان بتواند اطلاعات خود را به‌شکل مستقل، منظم، دقیق و پایدار مدیریت کند</w:t>
      </w:r>
      <w:r w:rsidR="00F5580C">
        <w:rPr>
          <w:rFonts w:ascii="Times New Roman" w:eastAsia="Times New Roman" w:hAnsi="Times New Roman"/>
          <w:sz w:val="24"/>
          <w:rtl/>
        </w:rPr>
        <w:t>.</w:t>
      </w:r>
    </w:p>
    <w:p w14:paraId="4F7D5CCC" w14:textId="4E1373F6" w:rsidR="001C0FB4" w:rsidRPr="001C0FB4" w:rsidRDefault="001C0FB4" w:rsidP="00F57D66">
      <w:pPr>
        <w:pStyle w:val="ListParagraph"/>
        <w:spacing w:before="100" w:beforeAutospacing="1" w:after="100" w:afterAutospacing="1" w:line="360" w:lineRule="auto"/>
        <w:rPr>
          <w:rFonts w:ascii="Times New Roman" w:eastAsia="Times New Roman" w:hAnsi="Times New Roman"/>
          <w:sz w:val="24"/>
        </w:rPr>
      </w:pPr>
      <w:r w:rsidRPr="001C0FB4">
        <w:rPr>
          <w:rFonts w:ascii="Times New Roman" w:eastAsia="Times New Roman" w:hAnsi="Times New Roman"/>
          <w:sz w:val="24"/>
          <w:rtl/>
        </w:rPr>
        <w:t>بر این اساس، نیاز سازمان را نمی‌توان صرفا به طراحی یک وب‌سایت جدید تقلیل داد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سازمان به یک درگاه دیجیتال یکپارچه نیاز دارد که بتواند هویت، مأموریت، برنامه‌ها، پروژه‌ها، محصولات، داده‌ها، دانش و اکوسیستم نوآوری شهری را در قالب تجربه‌ای منسجم، معتبر، قابل اعتماد و توسعه‌پذیر به یکدیگر متصل کند</w:t>
      </w:r>
      <w:r w:rsidR="00F5580C">
        <w:rPr>
          <w:rFonts w:ascii="Times New Roman" w:eastAsia="Times New Roman" w:hAnsi="Times New Roman"/>
          <w:sz w:val="24"/>
          <w:rtl/>
        </w:rPr>
        <w:t>.</w:t>
      </w:r>
    </w:p>
    <w:p w14:paraId="175DD840" w14:textId="4C42D573" w:rsidR="001C0FB4" w:rsidRDefault="001C0FB4" w:rsidP="00F57D66">
      <w:pPr>
        <w:pStyle w:val="ListParagraph"/>
        <w:spacing w:before="100" w:beforeAutospacing="1" w:after="100" w:afterAutospacing="1" w:line="360" w:lineRule="auto"/>
        <w:rPr>
          <w:rFonts w:ascii="Times New Roman" w:eastAsia="Times New Roman" w:hAnsi="Times New Roman"/>
          <w:sz w:val="24"/>
          <w:rtl/>
        </w:rPr>
      </w:pPr>
      <w:r w:rsidRPr="001C0FB4">
        <w:rPr>
          <w:rFonts w:ascii="Times New Roman" w:eastAsia="Times New Roman" w:hAnsi="Times New Roman"/>
          <w:sz w:val="24"/>
          <w:rtl/>
        </w:rPr>
        <w:t>پیمانکار منتخب موظف است در مرحله شناخت، مسائل مطرح‌شده در این سند را از طریق تحلیل وب‌سایت موجود، بررسی داده‌ها و آمارهای کاربران، مصاحبه با مدیران و ذی‌نفعان، ممیزی محتوا، بررسی محصولات و سامانه‌های زیرمجموعه و پژوهش مستقیم کاربران تکمیل، اصلاح و اعتبارسنجی کند</w:t>
      </w:r>
      <w:r w:rsidR="00F5580C">
        <w:rPr>
          <w:rFonts w:ascii="Times New Roman" w:eastAsia="Times New Roman" w:hAnsi="Times New Roman"/>
          <w:sz w:val="24"/>
          <w:rtl/>
        </w:rPr>
        <w:t>.</w:t>
      </w:r>
      <w:r w:rsidRPr="001C0FB4">
        <w:rPr>
          <w:rFonts w:ascii="Times New Roman" w:eastAsia="Times New Roman" w:hAnsi="Times New Roman"/>
          <w:sz w:val="24"/>
          <w:rtl/>
        </w:rPr>
        <w:t xml:space="preserve"> راهکار نهایی نیز باید به‌طور روشن نشان دهد که هر یک از مسائل شناسایی‌شده از طریق کدام تصمیم راهبردی، معماری، طراحی، فنی، داده‌ای یا محتوایی پاسخ داده خواهد شد و برای ارزیابی میزان موفقیت هر پاسخ چه معیارهایی در نظر گرفته شده است</w:t>
      </w:r>
      <w:r w:rsidR="00F5580C">
        <w:rPr>
          <w:rFonts w:ascii="Times New Roman" w:eastAsia="Times New Roman" w:hAnsi="Times New Roman"/>
          <w:sz w:val="24"/>
          <w:rtl/>
        </w:rPr>
        <w:t>.</w:t>
      </w:r>
    </w:p>
    <w:p w14:paraId="62E1C12E" w14:textId="77777777" w:rsidR="001C0FB4" w:rsidRPr="001C0FB4" w:rsidRDefault="001C0FB4" w:rsidP="00F57D66">
      <w:pPr>
        <w:pStyle w:val="ListParagraph"/>
        <w:spacing w:before="100" w:beforeAutospacing="1" w:after="100" w:afterAutospacing="1" w:line="360" w:lineRule="auto"/>
        <w:rPr>
          <w:rFonts w:ascii="Times New Roman" w:eastAsia="Times New Roman" w:hAnsi="Times New Roman"/>
          <w:sz w:val="24"/>
        </w:rPr>
      </w:pPr>
    </w:p>
    <w:p w14:paraId="24CFE0E9" w14:textId="75493499" w:rsidR="00514009" w:rsidRPr="007971AB" w:rsidRDefault="007971AB" w:rsidP="00F57D66">
      <w:pPr>
        <w:pStyle w:val="ListParagraph"/>
        <w:numPr>
          <w:ilvl w:val="0"/>
          <w:numId w:val="32"/>
        </w:numPr>
        <w:spacing w:after="160" w:line="360" w:lineRule="auto"/>
        <w:rPr>
          <w:b/>
          <w:bCs/>
          <w:rtl/>
        </w:rPr>
      </w:pPr>
      <w:r w:rsidRPr="007971AB">
        <w:rPr>
          <w:rFonts w:hint="cs"/>
          <w:b/>
          <w:bCs/>
          <w:rtl/>
        </w:rPr>
        <w:t>چشم</w:t>
      </w:r>
      <w:r w:rsidRPr="007971AB">
        <w:rPr>
          <w:rFonts w:cs="B Zar" w:hint="cs"/>
          <w:b/>
          <w:bCs/>
          <w:rtl/>
        </w:rPr>
        <w:t>‌</w:t>
      </w:r>
      <w:r w:rsidRPr="007971AB">
        <w:rPr>
          <w:rFonts w:hint="cs"/>
          <w:b/>
          <w:bCs/>
          <w:rtl/>
        </w:rPr>
        <w:t>انداز پروژه</w:t>
      </w:r>
    </w:p>
    <w:p w14:paraId="1C8BD63D" w14:textId="6F41C59B" w:rsidR="00570BD6" w:rsidRPr="00570BD6" w:rsidRDefault="00570BD6" w:rsidP="00F57D66">
      <w:pPr>
        <w:pStyle w:val="ListParagraph"/>
        <w:spacing w:before="100" w:beforeAutospacing="1" w:after="100" w:afterAutospacing="1" w:line="360" w:lineRule="auto"/>
        <w:rPr>
          <w:rFonts w:ascii="Times New Roman" w:eastAsia="Times New Roman" w:hAnsi="Times New Roman"/>
          <w:sz w:val="24"/>
        </w:rPr>
      </w:pPr>
      <w:r w:rsidRPr="00570BD6">
        <w:rPr>
          <w:rFonts w:ascii="Times New Roman" w:eastAsia="Times New Roman" w:hAnsi="Times New Roman"/>
          <w:sz w:val="24"/>
          <w:rtl/>
        </w:rPr>
        <w:t>چشم‌انداز این پروژه، ایجاد یک درگاه مادر برای فناوری و نوآوری شهری است؛ درگاهی که جایگاه سازمان را به‌عنوان نهاد تخصصی پیونددهنده مسائل شهر، فناوری، داده، برنامه‌های نوآورانه و بازیگران اکوسیستم به‌صورت روشن و منسجم بازنمایی کند</w:t>
      </w:r>
      <w:r w:rsidR="00F5580C">
        <w:rPr>
          <w:rFonts w:ascii="Times New Roman" w:eastAsia="Times New Roman" w:hAnsi="Times New Roman"/>
          <w:sz w:val="24"/>
          <w:rtl/>
        </w:rPr>
        <w:t>.</w:t>
      </w:r>
      <w:r w:rsidRPr="00570BD6">
        <w:rPr>
          <w:rFonts w:ascii="Times New Roman" w:eastAsia="Times New Roman" w:hAnsi="Times New Roman"/>
          <w:sz w:val="24"/>
          <w:rtl/>
        </w:rPr>
        <w:t xml:space="preserve"> وب‌سایت جدید باید فراتر از یک پایگاه اطلاع‌رسانی سازمانی عمل کند و به نقطه ورود اصلی کاربران به مجموعه فعالیت‌ها، محصولات، داده‌ها، برنامه‌ها، منابع و فرصت‌های همکاری سازمان تبدیل شود؛ به‌گونه‌ای که هر کاربر بتواند در یک تجربه یکپارچه، سازمان را بشناسد، محتوای تخصصی مورد نیاز خود را بیابد، به محصولات و سامانه‌ها دسترسی پیدا کند، وضعیت برنامه‌ها را مشاهده کند و وارد فرایندهای همکاری یا مشارکت شود</w:t>
      </w:r>
      <w:r w:rsidR="00F5580C">
        <w:rPr>
          <w:rFonts w:ascii="Times New Roman" w:eastAsia="Times New Roman" w:hAnsi="Times New Roman"/>
          <w:sz w:val="24"/>
          <w:rtl/>
        </w:rPr>
        <w:t>.</w:t>
      </w:r>
    </w:p>
    <w:p w14:paraId="3BA69749" w14:textId="5706E00F" w:rsidR="00570BD6" w:rsidRPr="00570BD6" w:rsidRDefault="00570BD6" w:rsidP="00F57D66">
      <w:pPr>
        <w:pStyle w:val="ListParagraph"/>
        <w:spacing w:before="100" w:beforeAutospacing="1" w:after="100" w:afterAutospacing="1" w:line="360" w:lineRule="auto"/>
        <w:rPr>
          <w:rFonts w:ascii="Times New Roman" w:eastAsia="Times New Roman" w:hAnsi="Times New Roman"/>
          <w:sz w:val="24"/>
        </w:rPr>
      </w:pPr>
      <w:r w:rsidRPr="00570BD6">
        <w:rPr>
          <w:rFonts w:ascii="Times New Roman" w:eastAsia="Times New Roman" w:hAnsi="Times New Roman"/>
          <w:sz w:val="24"/>
          <w:rtl/>
        </w:rPr>
        <w:t>سایت در وضعیت مطلوب باید هم‌زمان رسمی و معتبر، نوآورانه و آینده‌نگر، شهری و مسئله‌محور، داده‌محور و قابل استناد، کاربرمحور و قابل فهم، یکپارچه و چندمحصولی، سریع، امن، دسترس‌پذیر، توسعه‌پذیر و قابل مدیریت باشد</w:t>
      </w:r>
      <w:r w:rsidR="00F5580C">
        <w:rPr>
          <w:rFonts w:ascii="Times New Roman" w:eastAsia="Times New Roman" w:hAnsi="Times New Roman"/>
          <w:sz w:val="24"/>
          <w:rtl/>
        </w:rPr>
        <w:t>.</w:t>
      </w:r>
      <w:r w:rsidRPr="00570BD6">
        <w:rPr>
          <w:rFonts w:ascii="Times New Roman" w:eastAsia="Times New Roman" w:hAnsi="Times New Roman"/>
          <w:sz w:val="24"/>
          <w:rtl/>
        </w:rPr>
        <w:t xml:space="preserve"> فناوری در این بستر نباید به‌صورت مجموعه‌ای از ابزارهای انتزاعی یا نمایش‌های تزئینی معرفی شود، بلکه باید ارتباط آن با مسائل واقعی شهر، بهبود خدمات شهری، ارتقا</w:t>
      </w:r>
      <w:r w:rsidR="00286B3D">
        <w:rPr>
          <w:rFonts w:ascii="Times New Roman" w:eastAsia="Times New Roman" w:hAnsi="Times New Roman" w:hint="cs"/>
          <w:sz w:val="24"/>
          <w:rtl/>
        </w:rPr>
        <w:t>ء</w:t>
      </w:r>
      <w:r w:rsidRPr="00570BD6">
        <w:rPr>
          <w:rFonts w:ascii="Times New Roman" w:eastAsia="Times New Roman" w:hAnsi="Times New Roman"/>
          <w:sz w:val="24"/>
          <w:rtl/>
        </w:rPr>
        <w:t xml:space="preserve"> کیفیت تصمیم‌گیری و افزایش کیفیت زندگی برای کاربران قابل مشاهده باشد</w:t>
      </w:r>
      <w:r w:rsidR="00F5580C">
        <w:rPr>
          <w:rFonts w:ascii="Times New Roman" w:eastAsia="Times New Roman" w:hAnsi="Times New Roman"/>
          <w:sz w:val="24"/>
          <w:rtl/>
        </w:rPr>
        <w:t>.</w:t>
      </w:r>
    </w:p>
    <w:p w14:paraId="01069D0C" w14:textId="36D9EB80" w:rsidR="00570BD6" w:rsidRPr="00570BD6" w:rsidRDefault="00570BD6" w:rsidP="00F57D66">
      <w:pPr>
        <w:pStyle w:val="ListParagraph"/>
        <w:spacing w:before="100" w:beforeAutospacing="1" w:after="100" w:afterAutospacing="1" w:line="360" w:lineRule="auto"/>
        <w:rPr>
          <w:rFonts w:ascii="Times New Roman" w:eastAsia="Times New Roman" w:hAnsi="Times New Roman"/>
          <w:sz w:val="24"/>
        </w:rPr>
      </w:pPr>
      <w:r w:rsidRPr="00570BD6">
        <w:rPr>
          <w:rFonts w:ascii="Times New Roman" w:eastAsia="Times New Roman" w:hAnsi="Times New Roman"/>
          <w:sz w:val="24"/>
          <w:rtl/>
        </w:rPr>
        <w:lastRenderedPageBreak/>
        <w:t>منطق محوری سایت باید ارتباط میان چهار مؤلفه «مسئله شهری، فناوری یا راه‌حل، برنامه یا محصول سازمان و نتیجه یا اثر» باشد</w:t>
      </w:r>
      <w:r w:rsidR="00F5580C">
        <w:rPr>
          <w:rFonts w:ascii="Times New Roman" w:eastAsia="Times New Roman" w:hAnsi="Times New Roman"/>
          <w:sz w:val="24"/>
          <w:rtl/>
        </w:rPr>
        <w:t>.</w:t>
      </w:r>
      <w:r w:rsidRPr="00570BD6">
        <w:rPr>
          <w:rFonts w:ascii="Times New Roman" w:eastAsia="Times New Roman" w:hAnsi="Times New Roman"/>
          <w:sz w:val="24"/>
          <w:rtl/>
        </w:rPr>
        <w:t xml:space="preserve"> این ارتباط باید در معماری اطلاعات، صفحات برنامه‌ها و پروژه‌ها، معرفی فناوری‌ها و محصولات، داشبوردها، نقشه‌ها، گزارش‌ها و فراخوان‌های همکاری انعکاس یابد</w:t>
      </w:r>
      <w:r w:rsidR="00F5580C">
        <w:rPr>
          <w:rFonts w:ascii="Times New Roman" w:eastAsia="Times New Roman" w:hAnsi="Times New Roman"/>
          <w:sz w:val="24"/>
          <w:rtl/>
        </w:rPr>
        <w:t>.</w:t>
      </w:r>
      <w:r w:rsidRPr="00570BD6">
        <w:rPr>
          <w:rFonts w:ascii="Times New Roman" w:eastAsia="Times New Roman" w:hAnsi="Times New Roman"/>
          <w:sz w:val="24"/>
          <w:rtl/>
        </w:rPr>
        <w:t xml:space="preserve"> کاربر نباید با مجموعه‌ای از اطلاعات پراکنده و منفصل روبه‌رو شود، بلکه باید بتواند منطق ارتباط میان نیازهای شهری، راه‌حل‌های فناورانه، اقدامات سازمان و نتایج حاصل از آن‌ها را درک کند</w:t>
      </w:r>
      <w:r w:rsidR="00F5580C">
        <w:rPr>
          <w:rFonts w:ascii="Times New Roman" w:eastAsia="Times New Roman" w:hAnsi="Times New Roman"/>
          <w:sz w:val="24"/>
          <w:rtl/>
        </w:rPr>
        <w:t>.</w:t>
      </w:r>
    </w:p>
    <w:p w14:paraId="75C37A72" w14:textId="3E4958E5" w:rsidR="00570BD6" w:rsidRPr="00570BD6" w:rsidRDefault="00570BD6" w:rsidP="00F57D66">
      <w:pPr>
        <w:pStyle w:val="ListParagraph"/>
        <w:spacing w:before="100" w:beforeAutospacing="1" w:after="100" w:afterAutospacing="1" w:line="360" w:lineRule="auto"/>
        <w:rPr>
          <w:rFonts w:ascii="Times New Roman" w:eastAsia="Times New Roman" w:hAnsi="Times New Roman"/>
          <w:sz w:val="24"/>
        </w:rPr>
      </w:pPr>
      <w:r w:rsidRPr="00570BD6">
        <w:rPr>
          <w:rFonts w:ascii="Times New Roman" w:eastAsia="Times New Roman" w:hAnsi="Times New Roman"/>
          <w:sz w:val="24"/>
          <w:rtl/>
        </w:rPr>
        <w:t>یکی از ارکان این چشم‌انداز، تبدیل سایت به مرجع رسمی و تخصصی فناوری و نوآوری شهری است</w:t>
      </w:r>
      <w:r w:rsidR="00F5580C">
        <w:rPr>
          <w:rFonts w:ascii="Times New Roman" w:eastAsia="Times New Roman" w:hAnsi="Times New Roman"/>
          <w:sz w:val="24"/>
          <w:rtl/>
        </w:rPr>
        <w:t>.</w:t>
      </w:r>
      <w:r w:rsidRPr="00570BD6">
        <w:rPr>
          <w:rFonts w:ascii="Times New Roman" w:eastAsia="Times New Roman" w:hAnsi="Times New Roman"/>
          <w:sz w:val="24"/>
          <w:rtl/>
        </w:rPr>
        <w:t xml:space="preserve"> این مرجع باید محتوای معتبر و به‌روز درباره روندهای فناوری، آینده‌نگاری شهری، فناوری‌های نوظهور، کاربردهای فناوری در مدیریت شهری، مطالعات و گزارش‌های تخصصی، داده‌ها و شاخص‌ها، تجربه‌های داخلی و جهانی و نتایج پروژه‌ها و پایلوت‌ها ارائه کند</w:t>
      </w:r>
      <w:r w:rsidR="00F5580C">
        <w:rPr>
          <w:rFonts w:ascii="Times New Roman" w:eastAsia="Times New Roman" w:hAnsi="Times New Roman"/>
          <w:sz w:val="24"/>
          <w:rtl/>
        </w:rPr>
        <w:t>.</w:t>
      </w:r>
      <w:r w:rsidRPr="00570BD6">
        <w:rPr>
          <w:rFonts w:ascii="Times New Roman" w:eastAsia="Times New Roman" w:hAnsi="Times New Roman"/>
          <w:sz w:val="24"/>
          <w:rtl/>
        </w:rPr>
        <w:t xml:space="preserve"> اطلاعات رسمی، آخرین نسخه اسناد، وضعیت برنامه‌ها، داده‌های معتبر و مسیرهای همکاری باید از طریق سایت در دسترس باشند تا کاربران برای یافتن اطلاعات پایه به فایل‌ها، کانال‌ها یا ارتباطات غیررسمی وابسته نباشند</w:t>
      </w:r>
      <w:r w:rsidR="00F5580C">
        <w:rPr>
          <w:rFonts w:ascii="Times New Roman" w:eastAsia="Times New Roman" w:hAnsi="Times New Roman"/>
          <w:sz w:val="24"/>
          <w:rtl/>
        </w:rPr>
        <w:t>.</w:t>
      </w:r>
    </w:p>
    <w:p w14:paraId="673D643E" w14:textId="7AC9CFB0" w:rsidR="00570BD6" w:rsidRPr="00570BD6" w:rsidRDefault="00570BD6" w:rsidP="00F57D66">
      <w:pPr>
        <w:pStyle w:val="ListParagraph"/>
        <w:spacing w:before="100" w:beforeAutospacing="1" w:after="100" w:afterAutospacing="1" w:line="360" w:lineRule="auto"/>
        <w:rPr>
          <w:rFonts w:ascii="Times New Roman" w:eastAsia="Times New Roman" w:hAnsi="Times New Roman"/>
          <w:sz w:val="24"/>
        </w:rPr>
      </w:pPr>
      <w:r w:rsidRPr="00570BD6">
        <w:rPr>
          <w:rFonts w:ascii="Times New Roman" w:eastAsia="Times New Roman" w:hAnsi="Times New Roman"/>
          <w:sz w:val="24"/>
          <w:rtl/>
        </w:rPr>
        <w:t>محصولات و سامانه‌های زیرمجموعه، از جمله فانوس، رصدخانه، سیتکس</w:t>
      </w:r>
      <w:r w:rsidR="00EA556B">
        <w:rPr>
          <w:rFonts w:ascii="Times New Roman" w:eastAsia="Times New Roman" w:hAnsi="Times New Roman" w:hint="cs"/>
          <w:sz w:val="24"/>
          <w:rtl/>
        </w:rPr>
        <w:t>، سامانه پارک</w:t>
      </w:r>
      <w:r w:rsidR="00EA556B">
        <w:rPr>
          <w:rFonts w:ascii="Times New Roman" w:eastAsia="Times New Roman" w:hAnsi="Times New Roman" w:cs="B Zar" w:hint="cs"/>
          <w:sz w:val="24"/>
          <w:rtl/>
        </w:rPr>
        <w:t>‌</w:t>
      </w:r>
      <w:r w:rsidR="00EA556B">
        <w:rPr>
          <w:rFonts w:ascii="Times New Roman" w:eastAsia="Times New Roman" w:hAnsi="Times New Roman" w:hint="cs"/>
          <w:sz w:val="24"/>
          <w:rtl/>
        </w:rPr>
        <w:t>داری</w:t>
      </w:r>
      <w:r w:rsidRPr="00570BD6">
        <w:rPr>
          <w:rFonts w:ascii="Times New Roman" w:eastAsia="Times New Roman" w:hAnsi="Times New Roman"/>
          <w:sz w:val="24"/>
          <w:rtl/>
        </w:rPr>
        <w:t xml:space="preserve"> و سایر محصولات موجود یا آتی، نیز باید در قالب یک خانواده دیجیتال واحد سازمان‌دهی شوند</w:t>
      </w:r>
      <w:r w:rsidR="00F5580C">
        <w:rPr>
          <w:rFonts w:ascii="Times New Roman" w:eastAsia="Times New Roman" w:hAnsi="Times New Roman"/>
          <w:sz w:val="24"/>
          <w:rtl/>
        </w:rPr>
        <w:t>.</w:t>
      </w:r>
      <w:r w:rsidRPr="00570BD6">
        <w:rPr>
          <w:rFonts w:ascii="Times New Roman" w:eastAsia="Times New Roman" w:hAnsi="Times New Roman"/>
          <w:sz w:val="24"/>
          <w:rtl/>
        </w:rPr>
        <w:t xml:space="preserve"> هر محصول می‌تواند مأموریت، مخاطب و ساختار تخصصی خود را حفظ کند، اما سایت مادر باید درگاه هماهنگ ورود به این محصولات باشد و میان آن‌ها از نظر هویت بصری، ناوبری، احراز هویت، جست‌وجو، پشتیبانی و تجربه عمومی انسجام ایجاد کند</w:t>
      </w:r>
      <w:r w:rsidR="00F5580C">
        <w:rPr>
          <w:rFonts w:ascii="Times New Roman" w:eastAsia="Times New Roman" w:hAnsi="Times New Roman"/>
          <w:sz w:val="24"/>
          <w:rtl/>
        </w:rPr>
        <w:t>.</w:t>
      </w:r>
      <w:r w:rsidRPr="00570BD6">
        <w:rPr>
          <w:rFonts w:ascii="Times New Roman" w:eastAsia="Times New Roman" w:hAnsi="Times New Roman"/>
          <w:sz w:val="24"/>
          <w:rtl/>
        </w:rPr>
        <w:t xml:space="preserve"> کاربر باید بتواند جایگاه هر محصول، ارتباط آن با مأموریت سازمان و نسبت آن با سایر خدمات و سامانه‌ها را به‌روشنی تشخیص دهد</w:t>
      </w:r>
      <w:r w:rsidR="00F5580C">
        <w:rPr>
          <w:rFonts w:ascii="Times New Roman" w:eastAsia="Times New Roman" w:hAnsi="Times New Roman"/>
          <w:sz w:val="24"/>
          <w:rtl/>
        </w:rPr>
        <w:t>.</w:t>
      </w:r>
    </w:p>
    <w:p w14:paraId="393B9B6E" w14:textId="3DCE7AF0" w:rsidR="00570BD6" w:rsidRPr="00570BD6" w:rsidRDefault="00570BD6" w:rsidP="00F57D66">
      <w:pPr>
        <w:pStyle w:val="ListParagraph"/>
        <w:spacing w:before="100" w:beforeAutospacing="1" w:after="100" w:afterAutospacing="1" w:line="360" w:lineRule="auto"/>
        <w:rPr>
          <w:rFonts w:ascii="Times New Roman" w:eastAsia="Times New Roman" w:hAnsi="Times New Roman"/>
          <w:sz w:val="24"/>
        </w:rPr>
      </w:pPr>
      <w:r w:rsidRPr="00570BD6">
        <w:rPr>
          <w:rFonts w:ascii="Times New Roman" w:eastAsia="Times New Roman" w:hAnsi="Times New Roman"/>
          <w:sz w:val="24"/>
          <w:rtl/>
        </w:rPr>
        <w:t>این چشم‌انداز هم</w:t>
      </w:r>
      <w:r w:rsidR="00286B3D">
        <w:rPr>
          <w:rFonts w:ascii="Times New Roman" w:eastAsia="Times New Roman" w:hAnsi="Times New Roman" w:cs="B Zar" w:hint="cs"/>
          <w:sz w:val="24"/>
          <w:rtl/>
        </w:rPr>
        <w:t>‌</w:t>
      </w:r>
      <w:r w:rsidRPr="00570BD6">
        <w:rPr>
          <w:rFonts w:ascii="Times New Roman" w:eastAsia="Times New Roman" w:hAnsi="Times New Roman"/>
          <w:sz w:val="24"/>
          <w:rtl/>
        </w:rPr>
        <w:t>چنین ایجاد بستری برای تعامل با اکوسیستم نوآوری شهری را در بر می‌گیرد</w:t>
      </w:r>
      <w:r w:rsidR="00F5580C">
        <w:rPr>
          <w:rFonts w:ascii="Times New Roman" w:eastAsia="Times New Roman" w:hAnsi="Times New Roman"/>
          <w:sz w:val="24"/>
          <w:rtl/>
        </w:rPr>
        <w:t>.</w:t>
      </w:r>
      <w:r w:rsidRPr="00570BD6">
        <w:rPr>
          <w:rFonts w:ascii="Times New Roman" w:eastAsia="Times New Roman" w:hAnsi="Times New Roman"/>
          <w:sz w:val="24"/>
          <w:rtl/>
        </w:rPr>
        <w:t xml:space="preserve"> شرکت‌ها، استارتاپ‌ها، دانشگاه‌ها، پژوهشگران، سرمایه‌گذاران، مدیران شهری و سایر بازیگران باید بتوانند مسائل و نیازهای شهری را مشاهده کنند، فراخوان‌ها و فرصت‌های همکاری را بیابند، پیشنهاد یا راه‌حل خود را ثبت کنند، برای اجرای پایلوت درخواست دهند، برنامه‌ها و رویدادها را دنبال کنند، وضعیت درخواست‌های خود را پیگیری کنند و به داده‌ها، اسناد و منابع مرتبط دسترسی داشته باشند</w:t>
      </w:r>
      <w:r w:rsidR="00F5580C">
        <w:rPr>
          <w:rFonts w:ascii="Times New Roman" w:eastAsia="Times New Roman" w:hAnsi="Times New Roman"/>
          <w:sz w:val="24"/>
          <w:rtl/>
        </w:rPr>
        <w:t>.</w:t>
      </w:r>
    </w:p>
    <w:p w14:paraId="3EC69CEF" w14:textId="354F1AB6" w:rsidR="00570BD6" w:rsidRPr="00570BD6" w:rsidRDefault="00570BD6" w:rsidP="00F57D66">
      <w:pPr>
        <w:pStyle w:val="ListParagraph"/>
        <w:spacing w:before="100" w:beforeAutospacing="1" w:after="100" w:afterAutospacing="1" w:line="360" w:lineRule="auto"/>
        <w:rPr>
          <w:rFonts w:ascii="Times New Roman" w:eastAsia="Times New Roman" w:hAnsi="Times New Roman"/>
          <w:sz w:val="24"/>
        </w:rPr>
      </w:pPr>
      <w:r w:rsidRPr="00570BD6">
        <w:rPr>
          <w:rFonts w:ascii="Times New Roman" w:eastAsia="Times New Roman" w:hAnsi="Times New Roman"/>
          <w:sz w:val="24"/>
          <w:rtl/>
        </w:rPr>
        <w:t>صفحه نخست سایت باید بازتاب روشن این چشم‌انداز باشد و در نخستین مواجهه، مأموریت سازمان، مسائل مورد تمرکز، برنامه‌ها و محصولات اصلی، داده‌ها و منابع موجود، فرصت‌های مشارکت و مسیرهای ورود کاربران را به‌صورت سریع و قابل فهم نشان دهد</w:t>
      </w:r>
      <w:r w:rsidR="00F5580C">
        <w:rPr>
          <w:rFonts w:ascii="Times New Roman" w:eastAsia="Times New Roman" w:hAnsi="Times New Roman"/>
          <w:sz w:val="24"/>
          <w:rtl/>
        </w:rPr>
        <w:t>.</w:t>
      </w:r>
      <w:r w:rsidRPr="00570BD6">
        <w:rPr>
          <w:rFonts w:ascii="Times New Roman" w:eastAsia="Times New Roman" w:hAnsi="Times New Roman"/>
          <w:sz w:val="24"/>
          <w:rtl/>
        </w:rPr>
        <w:t xml:space="preserve"> نوآوری نیز باید در عملکرد سایت تجربه شود، نه صرفا در ظاهر آن؛ از طریق جست‌وجوی دقیق، مسیرهای کوتاه و روشن، داده‌نمایی قابل فهم، ارتباط هوشمند میان محتواها و محصولات، فرم‌های ساده و قابل پیگیری، تجربه کامل در موبایل، دسترس‌پذیری، مدیریت مستقل محتوا و امکان توسعه و به‌روزرسانی مستمر</w:t>
      </w:r>
      <w:r w:rsidR="00F5580C">
        <w:rPr>
          <w:rFonts w:ascii="Times New Roman" w:eastAsia="Times New Roman" w:hAnsi="Times New Roman"/>
          <w:sz w:val="24"/>
          <w:rtl/>
        </w:rPr>
        <w:t>.</w:t>
      </w:r>
    </w:p>
    <w:p w14:paraId="647F4BB9" w14:textId="3FC01D9A" w:rsidR="00570BD6" w:rsidRPr="00570BD6" w:rsidRDefault="00570BD6" w:rsidP="00F57D66">
      <w:pPr>
        <w:pStyle w:val="ListParagraph"/>
        <w:spacing w:before="100" w:beforeAutospacing="1" w:after="100" w:afterAutospacing="1" w:line="360" w:lineRule="auto"/>
        <w:rPr>
          <w:rFonts w:ascii="Times New Roman" w:eastAsia="Times New Roman" w:hAnsi="Times New Roman"/>
          <w:sz w:val="24"/>
        </w:rPr>
      </w:pPr>
      <w:r w:rsidRPr="00570BD6">
        <w:rPr>
          <w:rFonts w:ascii="Times New Roman" w:eastAsia="Times New Roman" w:hAnsi="Times New Roman"/>
          <w:sz w:val="24"/>
          <w:rtl/>
        </w:rPr>
        <w:t>بر این اساس، چشم‌انداز نهایی پروژه، ایجاد یک درگاه دیجیتال یکپارچه، مأموریت‌محور، چندمحصولی و داده‌محور است که فناوری و نوآوری شهری را از سطح معرفی به سطح تجربه، استفاده، همکاری و اثرگذاری منتقل کند</w:t>
      </w:r>
      <w:r w:rsidR="00F5580C">
        <w:rPr>
          <w:rFonts w:ascii="Times New Roman" w:eastAsia="Times New Roman" w:hAnsi="Times New Roman"/>
          <w:sz w:val="24"/>
          <w:rtl/>
        </w:rPr>
        <w:t>.</w:t>
      </w:r>
      <w:r w:rsidRPr="00570BD6">
        <w:rPr>
          <w:rFonts w:ascii="Times New Roman" w:eastAsia="Times New Roman" w:hAnsi="Times New Roman"/>
          <w:sz w:val="24"/>
          <w:rtl/>
        </w:rPr>
        <w:t xml:space="preserve"> پیمانکار منتخب موظف است در مرحله شناخت و تدوین راهبرد دیجیتال، این چشم‌انداز را به اهداف قابل سنجش، قابلیت‌های اولویت‌دار، سناریوهای </w:t>
      </w:r>
      <w:r w:rsidRPr="00570BD6">
        <w:rPr>
          <w:rFonts w:ascii="Times New Roman" w:eastAsia="Times New Roman" w:hAnsi="Times New Roman"/>
          <w:sz w:val="24"/>
          <w:rtl/>
        </w:rPr>
        <w:lastRenderedPageBreak/>
        <w:t>تجربه کاربر و نقشه راه اجرایی تبدیل کند و نشان دهد که تصمیم‌های اصلی طراحی، محتوایی و فنی چگونه به تحقق آن منجر می‌شوند</w:t>
      </w:r>
      <w:r w:rsidR="00F5580C">
        <w:rPr>
          <w:rFonts w:ascii="Times New Roman" w:eastAsia="Times New Roman" w:hAnsi="Times New Roman"/>
          <w:sz w:val="24"/>
          <w:rtl/>
        </w:rPr>
        <w:t>.</w:t>
      </w:r>
    </w:p>
    <w:p w14:paraId="0EF101BD" w14:textId="77777777" w:rsidR="00A067D1" w:rsidRDefault="00A067D1" w:rsidP="00F57D66">
      <w:pPr>
        <w:pStyle w:val="ListParagraph"/>
        <w:tabs>
          <w:tab w:val="num" w:pos="1016"/>
        </w:tabs>
        <w:spacing w:after="160" w:line="360" w:lineRule="auto"/>
        <w:ind w:left="1016"/>
        <w:rPr>
          <w:rtl/>
        </w:rPr>
      </w:pPr>
    </w:p>
    <w:p w14:paraId="0C892BCE" w14:textId="604CE279" w:rsidR="00A067D1" w:rsidRPr="00A067D1" w:rsidRDefault="00A067D1" w:rsidP="00F57D66">
      <w:pPr>
        <w:pStyle w:val="ListParagraph"/>
        <w:numPr>
          <w:ilvl w:val="0"/>
          <w:numId w:val="32"/>
        </w:numPr>
        <w:spacing w:after="160" w:line="360" w:lineRule="auto"/>
        <w:rPr>
          <w:b/>
          <w:bCs/>
          <w:rtl/>
        </w:rPr>
      </w:pPr>
      <w:r w:rsidRPr="00A067D1">
        <w:rPr>
          <w:rFonts w:hint="cs"/>
          <w:b/>
          <w:bCs/>
          <w:rtl/>
        </w:rPr>
        <w:t>تعریف سایت به</w:t>
      </w:r>
      <w:r w:rsidRPr="00A067D1">
        <w:rPr>
          <w:rFonts w:cs="B Zar" w:hint="cs"/>
          <w:b/>
          <w:bCs/>
          <w:rtl/>
        </w:rPr>
        <w:t>‌</w:t>
      </w:r>
      <w:r w:rsidRPr="00A067D1">
        <w:rPr>
          <w:rFonts w:hint="cs"/>
          <w:b/>
          <w:bCs/>
          <w:rtl/>
        </w:rPr>
        <w:t>مثابه محصول دیجیتال</w:t>
      </w:r>
    </w:p>
    <w:p w14:paraId="20F6D3A9" w14:textId="1A5BB058" w:rsidR="00A067D1" w:rsidRPr="00BD3AA5" w:rsidRDefault="00570BD6" w:rsidP="00F57D66">
      <w:pPr>
        <w:pStyle w:val="ListParagraph"/>
        <w:tabs>
          <w:tab w:val="num" w:pos="1016"/>
        </w:tabs>
        <w:spacing w:after="160" w:line="360" w:lineRule="auto"/>
        <w:ind w:left="1016"/>
      </w:pPr>
      <w:r w:rsidRPr="00570BD6">
        <w:rPr>
          <w:rtl/>
        </w:rPr>
        <w:t>در این پروژه، وب‌سایت محصولی دیجیتال، زنده و در حال توسعه تلقی می‌شود که باید دارای ارزش پیشنهادی مشخص، گروه‌های کاربری و وظایف روشن، مالک محصول در سازمان، نقشه راه توسعه، شاخص‌های عملکرد، چرخه مستمر پژوهش، طراحی، آزمون و بهبود، معماری ماژولار، سازوکار حکمرانی محتوا و داده و فرایند مشخص نسخه‌بندی و انتشار باشد</w:t>
      </w:r>
      <w:r w:rsidR="00F5580C">
        <w:rPr>
          <w:rtl/>
        </w:rPr>
        <w:t>.</w:t>
      </w:r>
      <w:r w:rsidRPr="00570BD6">
        <w:rPr>
          <w:rtl/>
        </w:rPr>
        <w:t xml:space="preserve"> ساختار و زیرساخت سایت باید امکان افزودن خدمات، قابلیت‌ها و محصولات جدید را بدون بازطراحی کامل فراهم کند و تصمیم‌های توسعه‌ای آن براساس نیاز کاربران، داده‌های رفتاری، بازخورد ذی‌نفعان و اولویت‌های سازمان اتخاذ شود</w:t>
      </w:r>
      <w:r w:rsidR="00F5580C">
        <w:rPr>
          <w:rtl/>
        </w:rPr>
        <w:t>.</w:t>
      </w:r>
      <w:r w:rsidRPr="00570BD6">
        <w:rPr>
          <w:rtl/>
        </w:rPr>
        <w:t xml:space="preserve"> راه‌اندازی عمومی سایت پایان فرایند محصولی محسوب نمی‌شود و پیمانکار موظف است مدل مشخصی برای مالکیت و مدیریت محصول، پشتیبانی، سنجش عملکرد، دریافت بازخورد، اولویت‌بندی نیازها و بهبود مستمر آن ارائه کند</w:t>
      </w:r>
      <w:r w:rsidR="00F5580C">
        <w:rPr>
          <w:rtl/>
        </w:rPr>
        <w:t>.</w:t>
      </w:r>
    </w:p>
    <w:p w14:paraId="0BEF087D" w14:textId="7190E3BF" w:rsidR="009E0F60" w:rsidRPr="007D7017" w:rsidRDefault="00C2346A" w:rsidP="00F57D66">
      <w:pPr>
        <w:pStyle w:val="Heading1"/>
        <w:spacing w:line="360" w:lineRule="auto"/>
        <w:rPr>
          <w:rtl/>
        </w:rPr>
      </w:pPr>
      <w:r>
        <w:rPr>
          <w:rFonts w:hint="cs"/>
          <w:rtl/>
        </w:rPr>
        <w:t xml:space="preserve">فصل دوم: </w:t>
      </w:r>
      <w:r w:rsidR="005B1E6C">
        <w:rPr>
          <w:rFonts w:hint="cs"/>
          <w:rtl/>
        </w:rPr>
        <w:t>اهداف پروژه</w:t>
      </w:r>
    </w:p>
    <w:p w14:paraId="4241BCA9" w14:textId="77777777" w:rsidR="0056737C" w:rsidRDefault="0056737C" w:rsidP="0056737C">
      <w:pPr>
        <w:pStyle w:val="ListParagraph"/>
        <w:spacing w:line="360" w:lineRule="auto"/>
        <w:rPr>
          <w:b/>
          <w:bCs/>
        </w:rPr>
      </w:pPr>
    </w:p>
    <w:p w14:paraId="66A6528F" w14:textId="2BBB0F2B" w:rsidR="00514009" w:rsidRPr="005478FC" w:rsidRDefault="0032227E" w:rsidP="00F57D66">
      <w:pPr>
        <w:pStyle w:val="ListParagraph"/>
        <w:numPr>
          <w:ilvl w:val="0"/>
          <w:numId w:val="32"/>
        </w:numPr>
        <w:spacing w:line="360" w:lineRule="auto"/>
        <w:rPr>
          <w:b/>
          <w:bCs/>
        </w:rPr>
      </w:pPr>
      <w:r w:rsidRPr="005478FC">
        <w:rPr>
          <w:rFonts w:hint="cs"/>
          <w:b/>
          <w:bCs/>
          <w:rtl/>
        </w:rPr>
        <w:t>هدف اصلی</w:t>
      </w:r>
    </w:p>
    <w:p w14:paraId="03992342" w14:textId="3DCC6F59" w:rsidR="00570BD6" w:rsidRDefault="00570BD6" w:rsidP="00F57D66">
      <w:pPr>
        <w:pStyle w:val="ListParagraph"/>
        <w:spacing w:after="160" w:line="360" w:lineRule="auto"/>
        <w:rPr>
          <w:rtl/>
        </w:rPr>
      </w:pPr>
      <w:r w:rsidRPr="00570BD6">
        <w:rPr>
          <w:rtl/>
        </w:rPr>
        <w:t>هدف اصلی پروژه، طراحی، توسعه و استقرار یک درگاه دیجیتال یکپارچه برای فناوری و نوآوری شهری است که حضور رسمی سازمان در فضای دیجیتال را با مأموریت، جایگاه تخصصی، برنامه‌ها، محصولات و فعالیت‌های واقعی آن هماهنگ کند</w:t>
      </w:r>
      <w:r w:rsidR="00F5580C">
        <w:rPr>
          <w:rtl/>
        </w:rPr>
        <w:t>.</w:t>
      </w:r>
      <w:r w:rsidRPr="00570BD6">
        <w:rPr>
          <w:rtl/>
        </w:rPr>
        <w:t xml:space="preserve"> محصول مورد انتظار نباید صرفا نسخه‌ای جدیدتر یا زیباتر از وب‌سایت موجود باشد، بلکه باید اطلاعات، داده‌ها، منابع دانشی، برنامه‌ها، محصولات و فرصت‌های همکاری سازمان را در ساختاری منسجم گردآوری کند و دسترسی کاربران مختلف را، بدون نیاز به شناخت ساختار اداری سازمان، ساده و قابل اعتماد سازد</w:t>
      </w:r>
      <w:r w:rsidR="00F5580C">
        <w:rPr>
          <w:rtl/>
        </w:rPr>
        <w:t>.</w:t>
      </w:r>
      <w:r w:rsidRPr="00570BD6">
        <w:rPr>
          <w:rtl/>
        </w:rPr>
        <w:t xml:space="preserve"> سایت جدید باید هم‌زمان مرجع رسمی انتشار اطلاعات و اسناد سازمان، درگاه اصلی ورود به برنامه‌ها، محصولات و فرصت‌های تعامل و بستر مشترک اتصال محصولات و سامانه‌های فعلی و آینده باشد</w:t>
      </w:r>
      <w:r w:rsidR="00F5580C">
        <w:rPr>
          <w:rtl/>
        </w:rPr>
        <w:t>.</w:t>
      </w:r>
      <w:r w:rsidRPr="00570BD6">
        <w:rPr>
          <w:rtl/>
        </w:rPr>
        <w:t xml:space="preserve"> راهکار نهایی باید توسعه‌پذیر باشد و افزایش محتوا و داده، تغییر مأموریت‌ها، ایجاد محصولات جدید، توسعه خدمات تعاملی و گسترش جامعه کاربران را بدون بازطراحی بنیادین پشتیبانی کند</w:t>
      </w:r>
      <w:r w:rsidR="00F5580C">
        <w:rPr>
          <w:rtl/>
        </w:rPr>
        <w:t>.</w:t>
      </w:r>
      <w:r w:rsidRPr="00570BD6">
        <w:rPr>
          <w:rtl/>
        </w:rPr>
        <w:t xml:space="preserve"> پیمانکار موظف است در پیشنهاد فنی خود به‌روشنی نشان دهد </w:t>
      </w:r>
      <w:r w:rsidRPr="00570BD6">
        <w:rPr>
          <w:rtl/>
        </w:rPr>
        <w:lastRenderedPageBreak/>
        <w:t>که رویکرد، معماری و روش اجرای پیشنهادی چگونه به ایجاد این محصول دیجیتال یکپارچه، متمایز و توسعه‌پذیر و برقراری ارتباط منسجم میان مأموریت‌ها، محصولات، داده‌ها، دانش و کاربران سازمان منجر خواهد شد</w:t>
      </w:r>
      <w:r w:rsidR="00F5580C">
        <w:rPr>
          <w:rFonts w:hint="cs"/>
          <w:rtl/>
        </w:rPr>
        <w:t>.</w:t>
      </w:r>
    </w:p>
    <w:p w14:paraId="0AFEF442" w14:textId="77777777" w:rsidR="0056737C" w:rsidRDefault="0056737C" w:rsidP="00F57D66">
      <w:pPr>
        <w:pStyle w:val="ListParagraph"/>
        <w:spacing w:after="160" w:line="360" w:lineRule="auto"/>
        <w:rPr>
          <w:rtl/>
        </w:rPr>
      </w:pPr>
    </w:p>
    <w:p w14:paraId="5F0842FE" w14:textId="5AC67451" w:rsidR="0032227E" w:rsidRPr="005478FC" w:rsidRDefault="0032227E" w:rsidP="00F57D66">
      <w:pPr>
        <w:pStyle w:val="ListParagraph"/>
        <w:numPr>
          <w:ilvl w:val="0"/>
          <w:numId w:val="32"/>
        </w:numPr>
        <w:spacing w:after="160" w:line="360" w:lineRule="auto"/>
        <w:rPr>
          <w:b/>
          <w:bCs/>
        </w:rPr>
      </w:pPr>
      <w:r w:rsidRPr="005478FC">
        <w:rPr>
          <w:rFonts w:hint="cs"/>
          <w:b/>
          <w:bCs/>
          <w:rtl/>
        </w:rPr>
        <w:t>اهداف اختصاصی</w:t>
      </w:r>
    </w:p>
    <w:p w14:paraId="2B621CAA" w14:textId="4418682C" w:rsidR="0032227E" w:rsidRPr="00BD3AA5" w:rsidRDefault="00064548" w:rsidP="00F57D66">
      <w:pPr>
        <w:pStyle w:val="ListParagraph"/>
        <w:spacing w:after="160" w:line="360" w:lineRule="auto"/>
      </w:pPr>
      <w:r w:rsidRPr="00064548">
        <w:rPr>
          <w:rFonts w:asciiTheme="majorBidi" w:eastAsia="Times New Roman" w:hAnsiTheme="majorBidi"/>
          <w:color w:val="000000" w:themeColor="text1"/>
          <w:sz w:val="24"/>
          <w:rtl/>
        </w:rPr>
        <w:t>برای تحقق هدف اصلی پروژه، وب‌سایت جدید باید هویت، مأموریت و جایگاه سازمان را در حوزه فناوری‌های نوین و نوآوری شهری به‌صورت روشن و قابل فهم بازنمایی کند و تجربه‌ای متمایز، حرفه‌ای و متناسب با ماهیت سازمان ارائه دهد؛ تمایزی که از کیفیت معماری اطلاعات، کارکردها و شیوه تعامل حاصل شود، نه از جلوه‌های نمایشی و پیچیدگی‌های غیرضروری</w:t>
      </w:r>
      <w:r w:rsidR="00F5580C">
        <w:rPr>
          <w:rFonts w:asciiTheme="majorBidi" w:eastAsia="Times New Roman" w:hAnsiTheme="majorBidi"/>
          <w:color w:val="000000" w:themeColor="text1"/>
          <w:sz w:val="24"/>
          <w:rtl/>
        </w:rPr>
        <w:t>.</w:t>
      </w:r>
      <w:r w:rsidRPr="00064548">
        <w:rPr>
          <w:rFonts w:asciiTheme="majorBidi" w:eastAsia="Times New Roman" w:hAnsiTheme="majorBidi"/>
          <w:color w:val="000000" w:themeColor="text1"/>
          <w:sz w:val="24"/>
          <w:rtl/>
        </w:rPr>
        <w:t xml:space="preserve"> سایت باید حضور دیجیتال سازمان، محصولات و سامانه‌های زیرمجموعه را در قالب یک اکوسیستم منسجم یکپارچه سازد، دسترسی سریع و آسان به اطلاعات، اسناد، داده‌ها، گزارش‌ها، برنامه‌ها و فرصت‌ها را فراهم کند و برنامه‌ها، پروژه‌ها و محصولات را به‌گونه‌ای سازمان دهد که ارتباط میان مسئله شهری، فناوری، اقدام سازمان و نتایج آن برای کاربر روشن باشد</w:t>
      </w:r>
      <w:r w:rsidR="00F5580C">
        <w:rPr>
          <w:rFonts w:asciiTheme="majorBidi" w:eastAsia="Times New Roman" w:hAnsiTheme="majorBidi"/>
          <w:color w:val="000000" w:themeColor="text1"/>
          <w:sz w:val="24"/>
          <w:rtl/>
        </w:rPr>
        <w:t>.</w:t>
      </w:r>
      <w:r w:rsidRPr="00064548">
        <w:rPr>
          <w:rFonts w:asciiTheme="majorBidi" w:eastAsia="Times New Roman" w:hAnsiTheme="majorBidi"/>
          <w:color w:val="000000" w:themeColor="text1"/>
          <w:sz w:val="24"/>
          <w:rtl/>
        </w:rPr>
        <w:t xml:space="preserve"> این بستر باید تعامل سازمان با شرکت‌های فناور، استارتاپ‌ها، دانشگاه‌ها، پژوهشگران، سرمایه‌گذاران و دیگر بازیگران اکوسیستم را تسهیل کند و کاربران را از اطلاع‌رسانی صرف به مسیرهای مشخص اقدام، از جمله ثبت پیشنهاد، شرکت در فراخوان، درخواست اجرای پایلوت، حضور در رویداد و پیگیری درخواست هدایت کند</w:t>
      </w:r>
      <w:r w:rsidR="00F5580C">
        <w:rPr>
          <w:rFonts w:asciiTheme="majorBidi" w:eastAsia="Times New Roman" w:hAnsiTheme="majorBidi"/>
          <w:color w:val="000000" w:themeColor="text1"/>
          <w:sz w:val="24"/>
          <w:rtl/>
        </w:rPr>
        <w:t>.</w:t>
      </w:r>
      <w:r w:rsidRPr="00064548">
        <w:rPr>
          <w:rFonts w:asciiTheme="majorBidi" w:eastAsia="Times New Roman" w:hAnsiTheme="majorBidi"/>
          <w:color w:val="000000" w:themeColor="text1"/>
          <w:sz w:val="24"/>
          <w:rtl/>
        </w:rPr>
        <w:t xml:space="preserve"> تبدیل سایت به مرجع معتبر دانش و داده در حوزه فناوری و نوآوری شهری، ارتقا</w:t>
      </w:r>
      <w:r w:rsidR="002B54B3">
        <w:rPr>
          <w:rFonts w:asciiTheme="majorBidi" w:eastAsia="Times New Roman" w:hAnsiTheme="majorBidi" w:hint="cs"/>
          <w:color w:val="000000" w:themeColor="text1"/>
          <w:sz w:val="24"/>
          <w:rtl/>
        </w:rPr>
        <w:t>ء</w:t>
      </w:r>
      <w:r w:rsidRPr="00064548">
        <w:rPr>
          <w:rFonts w:asciiTheme="majorBidi" w:eastAsia="Times New Roman" w:hAnsiTheme="majorBidi"/>
          <w:color w:val="000000" w:themeColor="text1"/>
          <w:sz w:val="24"/>
          <w:rtl/>
        </w:rPr>
        <w:t xml:space="preserve"> شفافیت و قابلیت پیگیری برنامه‌ها و اسناد، ساده‌سازی تولید و مدیریت محتوا برای کاربران داخلی، پشتیبانی از تصمیم‌گیری و بهبود خدمات بر پایه داده‌های رفتاری، تضمین دسترسی کاربران با توانایی‌ها، دستگاه‌ها، زبان‌ها و شرایط ارتباطی متفاوت و فراهم‌کردن امکان افزودن محصولات، خدمات، زبان‌ها و انواع جدید محتوا بدون بازطراحی بنیادین، از دیگر اهداف پروژه است</w:t>
      </w:r>
      <w:r w:rsidR="00F5580C">
        <w:rPr>
          <w:rFonts w:asciiTheme="majorBidi" w:eastAsia="Times New Roman" w:hAnsiTheme="majorBidi"/>
          <w:color w:val="000000" w:themeColor="text1"/>
          <w:sz w:val="24"/>
          <w:rtl/>
        </w:rPr>
        <w:t>.</w:t>
      </w:r>
      <w:r w:rsidRPr="00064548">
        <w:rPr>
          <w:rFonts w:asciiTheme="majorBidi" w:eastAsia="Times New Roman" w:hAnsiTheme="majorBidi"/>
          <w:color w:val="000000" w:themeColor="text1"/>
          <w:sz w:val="24"/>
          <w:rtl/>
        </w:rPr>
        <w:t xml:space="preserve"> هم</w:t>
      </w:r>
      <w:r w:rsidR="002B54B3">
        <w:rPr>
          <w:rFonts w:asciiTheme="majorBidi" w:eastAsia="Times New Roman" w:hAnsiTheme="majorBidi" w:cs="B Zar" w:hint="cs"/>
          <w:color w:val="000000" w:themeColor="text1"/>
          <w:sz w:val="24"/>
          <w:rtl/>
        </w:rPr>
        <w:t>‌</w:t>
      </w:r>
      <w:r w:rsidRPr="00064548">
        <w:rPr>
          <w:rFonts w:asciiTheme="majorBidi" w:eastAsia="Times New Roman" w:hAnsiTheme="majorBidi"/>
          <w:color w:val="000000" w:themeColor="text1"/>
          <w:sz w:val="24"/>
          <w:rtl/>
        </w:rPr>
        <w:t>چنین راهکار نهایی باید با تحویل کامل مالکیت، مستندسازی و انتقال دانش، وابستگی سازمان به پیمانکار را کاهش دهد و از طریق تعریف شاخص‌های عملکرد، مبنایی برای سنجش کیفیت تجربه کاربران، اثربخشی محتوا و بهبود مستمر سایت فراهم سازد</w:t>
      </w:r>
      <w:r w:rsidR="00F5580C">
        <w:rPr>
          <w:rFonts w:asciiTheme="majorBidi" w:eastAsia="Times New Roman" w:hAnsiTheme="majorBidi"/>
          <w:color w:val="000000" w:themeColor="text1"/>
          <w:sz w:val="24"/>
          <w:rtl/>
        </w:rPr>
        <w:t>.</w:t>
      </w:r>
      <w:r w:rsidRPr="00064548">
        <w:rPr>
          <w:rFonts w:asciiTheme="majorBidi" w:eastAsia="Times New Roman" w:hAnsiTheme="majorBidi"/>
          <w:color w:val="000000" w:themeColor="text1"/>
          <w:sz w:val="24"/>
          <w:rtl/>
        </w:rPr>
        <w:t xml:space="preserve"> پیشنهاددهنده موظف است در پیشنهاد فنی خود، ارتباط میان اجزای راهکار پیشنهادی و هر یک از این اهداف را به‌صورت روشن و قابل ارزیابی بیان کند</w:t>
      </w:r>
      <w:r w:rsidR="00F5580C">
        <w:rPr>
          <w:rFonts w:asciiTheme="majorBidi" w:eastAsia="Times New Roman" w:hAnsiTheme="majorBidi"/>
          <w:color w:val="000000" w:themeColor="text1"/>
          <w:sz w:val="24"/>
          <w:rtl/>
        </w:rPr>
        <w:t>.</w:t>
      </w:r>
    </w:p>
    <w:p w14:paraId="119801C8" w14:textId="77777777" w:rsidR="0032227E" w:rsidRDefault="0032227E" w:rsidP="00F57D66">
      <w:pPr>
        <w:pStyle w:val="ListParagraph"/>
        <w:spacing w:line="360" w:lineRule="auto"/>
        <w:rPr>
          <w:rtl/>
        </w:rPr>
      </w:pPr>
    </w:p>
    <w:p w14:paraId="7D89754C" w14:textId="77777777" w:rsidR="00352010" w:rsidRPr="00814F75" w:rsidRDefault="00352010" w:rsidP="00F57D66">
      <w:pPr>
        <w:pStyle w:val="ListParagraph"/>
        <w:spacing w:line="360" w:lineRule="auto"/>
        <w:rPr>
          <w:rtl/>
        </w:rPr>
      </w:pPr>
    </w:p>
    <w:p w14:paraId="20FBB167" w14:textId="2252A953" w:rsidR="009E0F60" w:rsidRPr="00A8690A" w:rsidRDefault="00C2346A" w:rsidP="00F57D66">
      <w:pPr>
        <w:pStyle w:val="Heading1"/>
        <w:spacing w:line="360" w:lineRule="auto"/>
        <w:rPr>
          <w:rtl/>
        </w:rPr>
      </w:pPr>
      <w:r>
        <w:rPr>
          <w:rFonts w:hint="cs"/>
          <w:rtl/>
        </w:rPr>
        <w:lastRenderedPageBreak/>
        <w:t>فصل سوم: اصول راهنمای طراحی و توسعه</w:t>
      </w:r>
    </w:p>
    <w:p w14:paraId="34902881" w14:textId="77777777" w:rsidR="0056737C" w:rsidRDefault="0056737C" w:rsidP="0056737C">
      <w:pPr>
        <w:pStyle w:val="ListParagraph"/>
        <w:spacing w:line="360" w:lineRule="auto"/>
        <w:rPr>
          <w:b/>
          <w:bCs/>
        </w:rPr>
      </w:pPr>
    </w:p>
    <w:p w14:paraId="47E588CA" w14:textId="71ED3827" w:rsidR="005478FC" w:rsidRPr="005478FC" w:rsidRDefault="005478FC" w:rsidP="00F57D66">
      <w:pPr>
        <w:pStyle w:val="ListParagraph"/>
        <w:numPr>
          <w:ilvl w:val="0"/>
          <w:numId w:val="32"/>
        </w:numPr>
        <w:spacing w:line="360" w:lineRule="auto"/>
        <w:rPr>
          <w:b/>
          <w:bCs/>
        </w:rPr>
      </w:pPr>
      <w:r w:rsidRPr="005478FC">
        <w:rPr>
          <w:rFonts w:hint="cs"/>
          <w:b/>
          <w:bCs/>
          <w:rtl/>
        </w:rPr>
        <w:t>نوآوری حرفه</w:t>
      </w:r>
      <w:r w:rsidRPr="005478FC">
        <w:rPr>
          <w:rFonts w:cs="B Zar" w:hint="cs"/>
          <w:b/>
          <w:bCs/>
          <w:rtl/>
        </w:rPr>
        <w:t>‌</w:t>
      </w:r>
      <w:r w:rsidRPr="005478FC">
        <w:rPr>
          <w:rFonts w:hint="cs"/>
          <w:b/>
          <w:bCs/>
          <w:rtl/>
        </w:rPr>
        <w:t>ای</w:t>
      </w:r>
    </w:p>
    <w:p w14:paraId="131C784A" w14:textId="6550A3B7" w:rsidR="00064548" w:rsidRPr="00064548" w:rsidRDefault="00064548" w:rsidP="00F57D66">
      <w:pPr>
        <w:pStyle w:val="ListParagraph"/>
        <w:spacing w:before="100" w:beforeAutospacing="1" w:after="100" w:afterAutospacing="1" w:line="360" w:lineRule="auto"/>
        <w:rPr>
          <w:rFonts w:ascii="Times New Roman" w:eastAsia="Times New Roman" w:hAnsi="Times New Roman"/>
          <w:sz w:val="24"/>
        </w:rPr>
      </w:pPr>
      <w:r w:rsidRPr="00064548">
        <w:rPr>
          <w:rFonts w:ascii="Times New Roman" w:eastAsia="Times New Roman" w:hAnsi="Times New Roman"/>
          <w:sz w:val="24"/>
          <w:rtl/>
        </w:rPr>
        <w:t>وب‌سایت سازمان فناوری‌های نوین و نوآوری شهری باید محصولی متمایز و نوآورانه باشد، اما این نوآوری نباید به طراحی فانتزی، تعاملات پیچیده، جلوه‌های نمایشی یا استفاده بی‌دلیل از فناوری‌های جدید منجر شود</w:t>
      </w:r>
      <w:r w:rsidR="00F5580C">
        <w:rPr>
          <w:rFonts w:ascii="Times New Roman" w:eastAsia="Times New Roman" w:hAnsi="Times New Roman"/>
          <w:sz w:val="24"/>
          <w:rtl/>
        </w:rPr>
        <w:t>.</w:t>
      </w:r>
      <w:r w:rsidRPr="00064548">
        <w:rPr>
          <w:rFonts w:ascii="Times New Roman" w:eastAsia="Times New Roman" w:hAnsi="Times New Roman"/>
          <w:sz w:val="24"/>
          <w:rtl/>
        </w:rPr>
        <w:t xml:space="preserve"> اصل راهنمای پروژه «نوآوری حرفه‌ای، نه فانتزی دیجیتال» است؛ به این معنا که هر راه‌حل یا قابلیت نوآورانه باید در پاسخ به مسئله‌ای واقعی طراحی شود و به فهم بهتر محتوا، سهولت استفاده، کوتاه‌شدن مسیرهای کاربری، نمایش روشن اطلاعات پیچیده یا انسجام بیش</w:t>
      </w:r>
      <w:r w:rsidR="002B54B3">
        <w:rPr>
          <w:rFonts w:ascii="Times New Roman" w:eastAsia="Times New Roman" w:hAnsi="Times New Roman" w:cs="B Zar" w:hint="cs"/>
          <w:sz w:val="24"/>
          <w:rtl/>
        </w:rPr>
        <w:t>‌</w:t>
      </w:r>
      <w:r w:rsidRPr="00064548">
        <w:rPr>
          <w:rFonts w:ascii="Times New Roman" w:eastAsia="Times New Roman" w:hAnsi="Times New Roman"/>
          <w:sz w:val="24"/>
          <w:rtl/>
        </w:rPr>
        <w:t>تر میان بخش‌ها و محصولات سازمان کمک کند</w:t>
      </w:r>
      <w:r w:rsidR="00F5580C">
        <w:rPr>
          <w:rFonts w:ascii="Times New Roman" w:eastAsia="Times New Roman" w:hAnsi="Times New Roman"/>
          <w:sz w:val="24"/>
          <w:rtl/>
        </w:rPr>
        <w:t>.</w:t>
      </w:r>
      <w:r w:rsidRPr="00064548">
        <w:rPr>
          <w:rFonts w:ascii="Times New Roman" w:eastAsia="Times New Roman" w:hAnsi="Times New Roman"/>
          <w:sz w:val="24"/>
          <w:rtl/>
        </w:rPr>
        <w:t xml:space="preserve"> تمایز سایت باید بیش از آن</w:t>
      </w:r>
      <w:r w:rsidR="002B54B3">
        <w:rPr>
          <w:rFonts w:ascii="Times New Roman" w:eastAsia="Times New Roman" w:hAnsi="Times New Roman" w:cs="B Zar" w:hint="cs"/>
          <w:sz w:val="24"/>
          <w:rtl/>
        </w:rPr>
        <w:t>‌</w:t>
      </w:r>
      <w:r w:rsidRPr="00064548">
        <w:rPr>
          <w:rFonts w:ascii="Times New Roman" w:eastAsia="Times New Roman" w:hAnsi="Times New Roman"/>
          <w:sz w:val="24"/>
          <w:rtl/>
        </w:rPr>
        <w:t>که در ظاهر و جلوه‌های بصری دیده شود، در کیفیت تجربه کاربر، سازمان‌دهی اطلاعات و ارتباط منطقی میان برنامه‌ها، داده‌ها و محصولات احساس شود</w:t>
      </w:r>
      <w:r w:rsidR="00F5580C">
        <w:rPr>
          <w:rFonts w:ascii="Times New Roman" w:eastAsia="Times New Roman" w:hAnsi="Times New Roman"/>
          <w:sz w:val="24"/>
          <w:rtl/>
        </w:rPr>
        <w:t>.</w:t>
      </w:r>
    </w:p>
    <w:p w14:paraId="463F685A" w14:textId="61A5864F" w:rsidR="00064548" w:rsidRPr="00064548" w:rsidRDefault="00064548" w:rsidP="00F57D66">
      <w:pPr>
        <w:pStyle w:val="ListParagraph"/>
        <w:spacing w:before="100" w:beforeAutospacing="1" w:after="100" w:afterAutospacing="1" w:line="360" w:lineRule="auto"/>
        <w:rPr>
          <w:rFonts w:ascii="Times New Roman" w:eastAsia="Times New Roman" w:hAnsi="Times New Roman"/>
          <w:sz w:val="24"/>
        </w:rPr>
      </w:pPr>
      <w:r w:rsidRPr="00064548">
        <w:rPr>
          <w:rFonts w:ascii="Times New Roman" w:eastAsia="Times New Roman" w:hAnsi="Times New Roman"/>
          <w:sz w:val="24"/>
          <w:rtl/>
        </w:rPr>
        <w:t>استفاده از انیمیشن‌های سنگین، مدل‌های سه‌بعدی، ویدئوهای خودکار، اسکرول‌های غیرمتعارف، عناصر نئونی و سایر کلیشه‌های بصری فناوری تنها زمانی قابل قبول است که ضرورت و ارزش کاربردی آن‌ها اثبات شود و به سرعت، خوانایی، دسترس‌پذیری، اعتبار و سهولت استفاده آسیب نرساند</w:t>
      </w:r>
      <w:r w:rsidR="00F5580C">
        <w:rPr>
          <w:rFonts w:ascii="Times New Roman" w:eastAsia="Times New Roman" w:hAnsi="Times New Roman"/>
          <w:sz w:val="24"/>
          <w:rtl/>
        </w:rPr>
        <w:t>.</w:t>
      </w:r>
      <w:r w:rsidRPr="00064548">
        <w:rPr>
          <w:rFonts w:ascii="Times New Roman" w:eastAsia="Times New Roman" w:hAnsi="Times New Roman"/>
          <w:sz w:val="24"/>
          <w:rtl/>
        </w:rPr>
        <w:t xml:space="preserve"> راه‌حل‌های پیشنهادی هم</w:t>
      </w:r>
      <w:r w:rsidR="002B54B3">
        <w:rPr>
          <w:rFonts w:ascii="Times New Roman" w:eastAsia="Times New Roman" w:hAnsi="Times New Roman" w:cs="B Zar" w:hint="cs"/>
          <w:sz w:val="24"/>
          <w:rtl/>
        </w:rPr>
        <w:t>‌</w:t>
      </w:r>
      <w:r w:rsidRPr="00064548">
        <w:rPr>
          <w:rFonts w:ascii="Times New Roman" w:eastAsia="Times New Roman" w:hAnsi="Times New Roman"/>
          <w:sz w:val="24"/>
          <w:rtl/>
        </w:rPr>
        <w:t>چنین باید قابل نگهداری، توسعه‌پذیر و متناسب با ظرفیت‌های سازمان باشند و نباید وابستگی بلندمدت، هزینه‌های پنهان یا نیاز مستمر به پیمانکار اولیه ایجاد کنند</w:t>
      </w:r>
      <w:r w:rsidR="00F5580C">
        <w:rPr>
          <w:rFonts w:ascii="Times New Roman" w:eastAsia="Times New Roman" w:hAnsi="Times New Roman"/>
          <w:sz w:val="24"/>
          <w:rtl/>
        </w:rPr>
        <w:t>.</w:t>
      </w:r>
    </w:p>
    <w:p w14:paraId="09932AC0" w14:textId="261E74F2" w:rsidR="00064548" w:rsidRDefault="00064548" w:rsidP="00F57D66">
      <w:pPr>
        <w:pStyle w:val="ListParagraph"/>
        <w:spacing w:before="100" w:beforeAutospacing="1" w:after="100" w:afterAutospacing="1" w:line="360" w:lineRule="auto"/>
        <w:rPr>
          <w:rFonts w:ascii="Times New Roman" w:eastAsia="Times New Roman" w:hAnsi="Times New Roman"/>
          <w:sz w:val="24"/>
          <w:rtl/>
        </w:rPr>
      </w:pPr>
      <w:r w:rsidRPr="00064548">
        <w:rPr>
          <w:rFonts w:ascii="Times New Roman" w:eastAsia="Times New Roman" w:hAnsi="Times New Roman"/>
          <w:sz w:val="24"/>
          <w:rtl/>
        </w:rPr>
        <w:t>پیشنهاددهنده موظف است برای هر نوآوری مهم، مسئله هدف، کاربران اصلی، ارزش مورد انتظار، هزینه و ریسک اجرا</w:t>
      </w:r>
      <w:r w:rsidR="002B54B3">
        <w:rPr>
          <w:rFonts w:ascii="Times New Roman" w:eastAsia="Times New Roman" w:hAnsi="Times New Roman" w:hint="cs"/>
          <w:sz w:val="24"/>
          <w:rtl/>
        </w:rPr>
        <w:t>ء</w:t>
      </w:r>
      <w:r w:rsidRPr="00064548">
        <w:rPr>
          <w:rFonts w:ascii="Times New Roman" w:eastAsia="Times New Roman" w:hAnsi="Times New Roman"/>
          <w:sz w:val="24"/>
          <w:rtl/>
        </w:rPr>
        <w:t>، الزامات نگهداری و روش سنجش اثربخشی را مشخص کند و قابلیت‌های آزمایشی را پیش از اجرای نهایی، در قالب نمونه اولیه یا اجرای محدود مورد آزمون قرار دهد</w:t>
      </w:r>
      <w:r w:rsidR="00F5580C">
        <w:rPr>
          <w:rFonts w:ascii="Times New Roman" w:eastAsia="Times New Roman" w:hAnsi="Times New Roman"/>
          <w:sz w:val="24"/>
          <w:rtl/>
        </w:rPr>
        <w:t>.</w:t>
      </w:r>
      <w:r w:rsidRPr="00064548">
        <w:rPr>
          <w:rFonts w:ascii="Times New Roman" w:eastAsia="Times New Roman" w:hAnsi="Times New Roman"/>
          <w:sz w:val="24"/>
          <w:rtl/>
        </w:rPr>
        <w:t xml:space="preserve"> نوآوری مطلوب در این پروژه باید در عین تازگی و تمایز، ساده، رسمی، قابل اعتماد و قابل استفاده باقی بماند</w:t>
      </w:r>
      <w:r w:rsidR="00F5580C">
        <w:rPr>
          <w:rFonts w:ascii="Times New Roman" w:eastAsia="Times New Roman" w:hAnsi="Times New Roman"/>
          <w:sz w:val="24"/>
          <w:rtl/>
        </w:rPr>
        <w:t>.</w:t>
      </w:r>
    </w:p>
    <w:p w14:paraId="7B642EC9" w14:textId="77777777" w:rsidR="00186B36" w:rsidRPr="00064548" w:rsidRDefault="00186B36" w:rsidP="00F57D66">
      <w:pPr>
        <w:pStyle w:val="ListParagraph"/>
        <w:spacing w:before="100" w:beforeAutospacing="1" w:after="100" w:afterAutospacing="1" w:line="360" w:lineRule="auto"/>
        <w:rPr>
          <w:rFonts w:ascii="Times New Roman" w:eastAsia="Times New Roman" w:hAnsi="Times New Roman"/>
          <w:sz w:val="24"/>
        </w:rPr>
      </w:pPr>
    </w:p>
    <w:p w14:paraId="0CAE54D7" w14:textId="5074AEAB" w:rsidR="005478FC" w:rsidRPr="0085765C" w:rsidRDefault="0085765C" w:rsidP="00F57D66">
      <w:pPr>
        <w:pStyle w:val="ListParagraph"/>
        <w:numPr>
          <w:ilvl w:val="0"/>
          <w:numId w:val="32"/>
        </w:numPr>
        <w:spacing w:after="160" w:line="360" w:lineRule="auto"/>
        <w:rPr>
          <w:b/>
          <w:bCs/>
        </w:rPr>
      </w:pPr>
      <w:r w:rsidRPr="0085765C">
        <w:rPr>
          <w:rFonts w:hint="cs"/>
          <w:b/>
          <w:bCs/>
          <w:rtl/>
        </w:rPr>
        <w:t>کاربرمحوری</w:t>
      </w:r>
    </w:p>
    <w:p w14:paraId="59E7B5B7" w14:textId="63E97CBB" w:rsidR="00246191" w:rsidRDefault="00246191" w:rsidP="00F57D66">
      <w:pPr>
        <w:pStyle w:val="ListParagraph"/>
        <w:spacing w:after="160" w:line="360" w:lineRule="auto"/>
        <w:rPr>
          <w:rFonts w:ascii="Times New Roman" w:eastAsia="Times New Roman" w:hAnsi="Times New Roman"/>
          <w:sz w:val="24"/>
          <w:rtl/>
        </w:rPr>
      </w:pPr>
      <w:r w:rsidRPr="00246191">
        <w:rPr>
          <w:rFonts w:ascii="Times New Roman" w:eastAsia="Times New Roman" w:hAnsi="Times New Roman"/>
          <w:sz w:val="24"/>
          <w:rtl/>
        </w:rPr>
        <w:t>طراحی وب‌سایت باید بر نیازها، رفتارها و وظایف واقعی کاربران استوار باشد، نه بر ساختار اداری سازمان، ترجیحات مدیران یا الگوهای متعارف سایت‌های سازمانی</w:t>
      </w:r>
      <w:r w:rsidR="00F5580C">
        <w:rPr>
          <w:rFonts w:ascii="Times New Roman" w:eastAsia="Times New Roman" w:hAnsi="Times New Roman"/>
          <w:sz w:val="24"/>
          <w:rtl/>
        </w:rPr>
        <w:t>.</w:t>
      </w:r>
      <w:r w:rsidRPr="00246191">
        <w:rPr>
          <w:rFonts w:ascii="Times New Roman" w:eastAsia="Times New Roman" w:hAnsi="Times New Roman"/>
          <w:sz w:val="24"/>
          <w:rtl/>
        </w:rPr>
        <w:t xml:space="preserve"> گروه‌های مختلف با اهداف متفاوتی وارد سایت می‌شوند؛ برای نمونه، مدیر شهری به دنبال گزارش و شاخص، شرکت فناور در جست‌وجوی فراخوان و فرصت همکاری، پژوهشگر در پی داده و سند و شهروند درصدد شناخت فعالیت‌ها و نتایج سازمان است</w:t>
      </w:r>
      <w:r w:rsidR="00F5580C">
        <w:rPr>
          <w:rFonts w:ascii="Times New Roman" w:eastAsia="Times New Roman" w:hAnsi="Times New Roman"/>
          <w:sz w:val="24"/>
          <w:rtl/>
        </w:rPr>
        <w:t>.</w:t>
      </w:r>
      <w:r w:rsidRPr="00246191">
        <w:rPr>
          <w:rFonts w:ascii="Times New Roman" w:eastAsia="Times New Roman" w:hAnsi="Times New Roman"/>
          <w:sz w:val="24"/>
          <w:rtl/>
        </w:rPr>
        <w:t xml:space="preserve"> معماری اطلاعات، محتوا، منوها و مسیرهای کاربری باید این تفاوت‌ها را به رسمیت بشناسند و به زبان کاربران و براساس اقداماتی که قصد انجام آن را دارند طراحی شوند؛ به‌گونه‌ای که برای یافتن اطلاعات یا انجام یک فرایند، نیازی به شناخت ساختار داخلی، نام واحدها یا مسئولان سازمان نداشته باشند</w:t>
      </w:r>
      <w:r w:rsidR="00F5580C">
        <w:rPr>
          <w:rFonts w:ascii="Times New Roman" w:eastAsia="Times New Roman" w:hAnsi="Times New Roman"/>
          <w:sz w:val="24"/>
          <w:rtl/>
        </w:rPr>
        <w:t>.</w:t>
      </w:r>
      <w:r w:rsidRPr="00246191">
        <w:rPr>
          <w:rFonts w:ascii="Times New Roman" w:eastAsia="Times New Roman" w:hAnsi="Times New Roman"/>
          <w:sz w:val="24"/>
          <w:rtl/>
        </w:rPr>
        <w:t xml:space="preserve"> پیمانکار موظف است تصمیم‌های اصلی طراحی را </w:t>
      </w:r>
      <w:r w:rsidRPr="00246191">
        <w:rPr>
          <w:rFonts w:ascii="Times New Roman" w:eastAsia="Times New Roman" w:hAnsi="Times New Roman"/>
          <w:sz w:val="24"/>
          <w:rtl/>
        </w:rPr>
        <w:lastRenderedPageBreak/>
        <w:t>بر پایه پژوهش کاربران، تحلیل داده‌های سایت موجود و آزمون نمونه‌های اولیه اتخاذ کند، فرضیات را پیش از توسعه نهایی اعتبارسنجی نماید و در صورت مشاهده سردرگمی، خطا یا دشواری، طراحی را اصلاح کند</w:t>
      </w:r>
      <w:r w:rsidR="00F5580C">
        <w:rPr>
          <w:rFonts w:ascii="Times New Roman" w:eastAsia="Times New Roman" w:hAnsi="Times New Roman"/>
          <w:sz w:val="24"/>
          <w:rtl/>
        </w:rPr>
        <w:t>.</w:t>
      </w:r>
      <w:r w:rsidRPr="00246191">
        <w:rPr>
          <w:rFonts w:ascii="Times New Roman" w:eastAsia="Times New Roman" w:hAnsi="Times New Roman"/>
          <w:sz w:val="24"/>
          <w:rtl/>
        </w:rPr>
        <w:t xml:space="preserve"> کاربرمحوری هم</w:t>
      </w:r>
      <w:r w:rsidR="002B54B3">
        <w:rPr>
          <w:rFonts w:ascii="Times New Roman" w:eastAsia="Times New Roman" w:hAnsi="Times New Roman" w:cs="B Zar" w:hint="cs"/>
          <w:sz w:val="24"/>
          <w:rtl/>
        </w:rPr>
        <w:t>‌</w:t>
      </w:r>
      <w:r w:rsidRPr="00246191">
        <w:rPr>
          <w:rFonts w:ascii="Times New Roman" w:eastAsia="Times New Roman" w:hAnsi="Times New Roman"/>
          <w:sz w:val="24"/>
          <w:rtl/>
        </w:rPr>
        <w:t>چنین مستلزم کوتاه‌کردن مسیرها، حذف مراحل غیرضروری، ساده‌سازی فرم‌ها، ارائه پیام‌ها و راهنمایی‌های روشن، حفظ اطلاعات واردشده هنگام بروز خطا و نمایش بازخورد مناسب پس از هر اقدام است</w:t>
      </w:r>
      <w:r w:rsidR="00F5580C">
        <w:rPr>
          <w:rFonts w:ascii="Times New Roman" w:eastAsia="Times New Roman" w:hAnsi="Times New Roman"/>
          <w:sz w:val="24"/>
          <w:rtl/>
        </w:rPr>
        <w:t>.</w:t>
      </w:r>
      <w:r w:rsidRPr="00246191">
        <w:rPr>
          <w:rFonts w:ascii="Times New Roman" w:eastAsia="Times New Roman" w:hAnsi="Times New Roman"/>
          <w:sz w:val="24"/>
          <w:rtl/>
        </w:rPr>
        <w:t xml:space="preserve"> موفقیت طراحی زمانی محقق خواهد شد که کاربران بتوانند وظایف اصلی خود را با کمترین زمان، خطا و نیاز به راهنمایی بیرونی انجام دهند؛ جزئیات گروه‌های کاربری، مسیرهای حیاتی و روش‌های پژوهش و آزمون در بندهای اختصاصی بعدی تشریح خواهد شد</w:t>
      </w:r>
      <w:r w:rsidR="00F5580C">
        <w:rPr>
          <w:rFonts w:ascii="Times New Roman" w:eastAsia="Times New Roman" w:hAnsi="Times New Roman"/>
          <w:sz w:val="24"/>
          <w:rtl/>
        </w:rPr>
        <w:t>.</w:t>
      </w:r>
    </w:p>
    <w:p w14:paraId="07CFD64A" w14:textId="77777777" w:rsidR="00186B36" w:rsidRDefault="00186B36" w:rsidP="00F57D66">
      <w:pPr>
        <w:pStyle w:val="ListParagraph"/>
        <w:spacing w:after="160" w:line="360" w:lineRule="auto"/>
        <w:rPr>
          <w:rFonts w:ascii="Times New Roman" w:eastAsia="Times New Roman" w:hAnsi="Times New Roman"/>
          <w:sz w:val="24"/>
          <w:rtl/>
        </w:rPr>
      </w:pPr>
    </w:p>
    <w:p w14:paraId="7D04F602" w14:textId="0A800A12" w:rsidR="0085765C" w:rsidRPr="0085765C" w:rsidRDefault="0085765C" w:rsidP="00F57D66">
      <w:pPr>
        <w:pStyle w:val="ListParagraph"/>
        <w:numPr>
          <w:ilvl w:val="0"/>
          <w:numId w:val="32"/>
        </w:numPr>
        <w:spacing w:after="160" w:line="360" w:lineRule="auto"/>
        <w:rPr>
          <w:b/>
          <w:bCs/>
        </w:rPr>
      </w:pPr>
      <w:r w:rsidRPr="0085765C">
        <w:rPr>
          <w:rFonts w:hint="cs"/>
          <w:b/>
          <w:bCs/>
          <w:rtl/>
        </w:rPr>
        <w:t>هویت فناورانه</w:t>
      </w:r>
    </w:p>
    <w:p w14:paraId="0E16A380" w14:textId="0F630EC4" w:rsidR="00B57DDB" w:rsidRDefault="00B57DDB" w:rsidP="00F57D66">
      <w:pPr>
        <w:pStyle w:val="ListParagraph"/>
        <w:spacing w:after="160" w:line="360" w:lineRule="auto"/>
        <w:rPr>
          <w:rFonts w:ascii="Times New Roman" w:eastAsia="Times New Roman" w:hAnsi="Times New Roman"/>
          <w:sz w:val="24"/>
          <w:rtl/>
        </w:rPr>
      </w:pPr>
      <w:r w:rsidRPr="00B57DDB">
        <w:rPr>
          <w:rFonts w:ascii="Times New Roman" w:eastAsia="Times New Roman" w:hAnsi="Times New Roman"/>
          <w:sz w:val="24"/>
          <w:rtl/>
        </w:rPr>
        <w:t>هویت فناورانه وب‌سایت باید پیش از هر چیز از کیفیت عملکرد و تجربه کاربر شکل بگیرد، نه صرفا از رنگ‌ها، تصاویر یا نشانه‌های رایج فناوری</w:t>
      </w:r>
      <w:r w:rsidR="00F5580C">
        <w:rPr>
          <w:rFonts w:ascii="Times New Roman" w:eastAsia="Times New Roman" w:hAnsi="Times New Roman"/>
          <w:sz w:val="24"/>
          <w:rtl/>
        </w:rPr>
        <w:t>.</w:t>
      </w:r>
      <w:r w:rsidRPr="00B57DDB">
        <w:rPr>
          <w:rFonts w:ascii="Times New Roman" w:eastAsia="Times New Roman" w:hAnsi="Times New Roman"/>
          <w:sz w:val="24"/>
          <w:rtl/>
        </w:rPr>
        <w:t xml:space="preserve"> کاربر باید پیشرفته‌بودن سایت را در سرعت، دقت، نظم، تعاملات هوشمند، جست‌وجوی مؤثر، نمایش ساخت‌یافته اطلاعات، ارتباط روشن میان محتواها و محصولات، فرم‌های ساده، داده‌نمایی قابل فهم و به‌روزرسانی منظم محتوا تجربه کند</w:t>
      </w:r>
      <w:r w:rsidR="00F5580C">
        <w:rPr>
          <w:rFonts w:ascii="Times New Roman" w:eastAsia="Times New Roman" w:hAnsi="Times New Roman"/>
          <w:sz w:val="24"/>
          <w:rtl/>
        </w:rPr>
        <w:t>.</w:t>
      </w:r>
      <w:r w:rsidRPr="00B57DDB">
        <w:rPr>
          <w:rFonts w:ascii="Times New Roman" w:eastAsia="Times New Roman" w:hAnsi="Times New Roman"/>
          <w:sz w:val="24"/>
          <w:rtl/>
        </w:rPr>
        <w:t xml:space="preserve"> در طراحی بصری نیز باید از عناصر واقعی مرتبط با مأموریت سازمان، مانند پروژه‌ها، زیرساخت‌های شهری، داده‌ها، نقشه‌ها، شبکه‌ها و فناوری‌های به‌کاررفته استفاده شود و از اتکای غالب به کلیشه‌هایی مانند ربات، مغز دیجیتال، مدارهای نورانی و شهرهای نئونی پرهیز گردد</w:t>
      </w:r>
      <w:r w:rsidR="00F5580C">
        <w:rPr>
          <w:rFonts w:ascii="Times New Roman" w:eastAsia="Times New Roman" w:hAnsi="Times New Roman"/>
          <w:sz w:val="24"/>
          <w:rtl/>
        </w:rPr>
        <w:t>.</w:t>
      </w:r>
      <w:r w:rsidRPr="00B57DDB">
        <w:rPr>
          <w:rFonts w:ascii="Times New Roman" w:eastAsia="Times New Roman" w:hAnsi="Times New Roman"/>
          <w:sz w:val="24"/>
          <w:rtl/>
        </w:rPr>
        <w:t xml:space="preserve"> این هویت باید در تمام صفحات و محصولات به‌صورت منسجم، حرفه‌ای و قابل اعتماد استمرار یابد و به یک صفحه نمایشی یا جلوه تبلیغاتی محدود نشود</w:t>
      </w:r>
      <w:r w:rsidR="00F5580C">
        <w:rPr>
          <w:rFonts w:ascii="Times New Roman" w:eastAsia="Times New Roman" w:hAnsi="Times New Roman"/>
          <w:sz w:val="24"/>
          <w:rtl/>
        </w:rPr>
        <w:t>.</w:t>
      </w:r>
    </w:p>
    <w:p w14:paraId="36BA30AC" w14:textId="77777777" w:rsidR="00186B36" w:rsidRPr="00B57DDB" w:rsidRDefault="00186B36" w:rsidP="00F57D66">
      <w:pPr>
        <w:pStyle w:val="ListParagraph"/>
        <w:spacing w:after="160" w:line="360" w:lineRule="auto"/>
        <w:rPr>
          <w:b/>
          <w:bCs/>
        </w:rPr>
      </w:pPr>
    </w:p>
    <w:p w14:paraId="6AF26E01" w14:textId="283ED8F9" w:rsidR="00BF06FF" w:rsidRPr="00BF06FF" w:rsidRDefault="00BF06FF" w:rsidP="00F57D66">
      <w:pPr>
        <w:pStyle w:val="ListParagraph"/>
        <w:numPr>
          <w:ilvl w:val="0"/>
          <w:numId w:val="32"/>
        </w:numPr>
        <w:spacing w:after="160" w:line="360" w:lineRule="auto"/>
        <w:rPr>
          <w:b/>
          <w:bCs/>
        </w:rPr>
      </w:pPr>
      <w:r w:rsidRPr="00BF06FF">
        <w:rPr>
          <w:rFonts w:hint="cs"/>
          <w:b/>
          <w:bCs/>
          <w:rtl/>
        </w:rPr>
        <w:t>هویت شهری</w:t>
      </w:r>
    </w:p>
    <w:p w14:paraId="5BDDADCB" w14:textId="63BE0446" w:rsidR="001C5B17" w:rsidRDefault="001C5B17" w:rsidP="00F57D66">
      <w:pPr>
        <w:pStyle w:val="ListParagraph"/>
        <w:spacing w:after="160" w:line="360" w:lineRule="auto"/>
        <w:rPr>
          <w:rFonts w:ascii="Times New Roman" w:eastAsia="Times New Roman" w:hAnsi="Times New Roman"/>
          <w:sz w:val="24"/>
          <w:rtl/>
        </w:rPr>
      </w:pPr>
      <w:r w:rsidRPr="001C5B17">
        <w:rPr>
          <w:rFonts w:ascii="Times New Roman" w:eastAsia="Times New Roman" w:hAnsi="Times New Roman"/>
          <w:sz w:val="24"/>
          <w:rtl/>
        </w:rPr>
        <w:t>هویت شهری وب‌سایت باید از ارتباط واقعی سازمان با مسائل، فضاها، زیرساخت‌ها و کنش</w:t>
      </w:r>
      <w:r w:rsidR="002B54B3">
        <w:rPr>
          <w:rFonts w:ascii="Times New Roman" w:eastAsia="Times New Roman" w:hAnsi="Times New Roman" w:cs="B Zar" w:hint="cs"/>
          <w:sz w:val="24"/>
          <w:rtl/>
        </w:rPr>
        <w:t>‌</w:t>
      </w:r>
      <w:r w:rsidRPr="001C5B17">
        <w:rPr>
          <w:rFonts w:ascii="Times New Roman" w:eastAsia="Times New Roman" w:hAnsi="Times New Roman"/>
          <w:sz w:val="24"/>
          <w:rtl/>
        </w:rPr>
        <w:t>گران شهر شکل بگیرد و شهر را نه صرفا به‌عنوان پس‌زمینه‌ای بصری، بلکه به‌مثابه میدان مسئله‌یابی، آزمایش فناوری، اجرای برنامه‌ها و سنجش اثر بازنمایی کند</w:t>
      </w:r>
      <w:r w:rsidR="00F5580C">
        <w:rPr>
          <w:rFonts w:ascii="Times New Roman" w:eastAsia="Times New Roman" w:hAnsi="Times New Roman"/>
          <w:sz w:val="24"/>
          <w:rtl/>
        </w:rPr>
        <w:t>.</w:t>
      </w:r>
      <w:r w:rsidRPr="001C5B17">
        <w:rPr>
          <w:rFonts w:ascii="Times New Roman" w:eastAsia="Times New Roman" w:hAnsi="Times New Roman"/>
          <w:sz w:val="24"/>
          <w:rtl/>
        </w:rPr>
        <w:t xml:space="preserve"> این هویت باید از طریق استفاده هدفمند از نقشه‌ها، داده‌های مکانی، تصاویر پروژه‌های واقعی، نمایش مقیاس‌های مختلف از محله تا کلان‌شهر و روایت روشن ارتباط میان مسئله شهری و راه‌حل فناورانه در ساختار محتوا، زبان بصری، صفحات پروژه‌ها، داده‌نمایی و معرفی محصولات حضور داشته باشد</w:t>
      </w:r>
      <w:r w:rsidR="00F5580C">
        <w:rPr>
          <w:rFonts w:ascii="Times New Roman" w:eastAsia="Times New Roman" w:hAnsi="Times New Roman"/>
          <w:sz w:val="24"/>
          <w:rtl/>
        </w:rPr>
        <w:t>.</w:t>
      </w:r>
      <w:r w:rsidRPr="001C5B17">
        <w:rPr>
          <w:rFonts w:ascii="Times New Roman" w:eastAsia="Times New Roman" w:hAnsi="Times New Roman"/>
          <w:sz w:val="24"/>
          <w:rtl/>
        </w:rPr>
        <w:t xml:space="preserve"> طراحی باید نشان دهد که فناوری در این سازمان از شهر و نیازهای مدیریت شهری و شهروندان جدا نیست؛ ازاین‌رو، بازنمایی شهر باید واقعی، متنوع، مسئله‌محور و دور از تصاویر کلیشه‌ای، تزئینی یا آینده‌گرایانه غیرواقعی باشد</w:t>
      </w:r>
    </w:p>
    <w:p w14:paraId="6A806071" w14:textId="77777777" w:rsidR="00352010" w:rsidRDefault="00352010" w:rsidP="00F57D66">
      <w:pPr>
        <w:pStyle w:val="ListParagraph"/>
        <w:spacing w:after="160" w:line="360" w:lineRule="auto"/>
        <w:rPr>
          <w:rFonts w:ascii="Times New Roman" w:eastAsia="Times New Roman" w:hAnsi="Times New Roman"/>
          <w:sz w:val="24"/>
          <w:rtl/>
        </w:rPr>
      </w:pPr>
    </w:p>
    <w:p w14:paraId="730AE01B" w14:textId="77777777" w:rsidR="00186B36" w:rsidRDefault="00186B36" w:rsidP="00F57D66">
      <w:pPr>
        <w:pStyle w:val="ListParagraph"/>
        <w:spacing w:after="160" w:line="360" w:lineRule="auto"/>
        <w:rPr>
          <w:rFonts w:ascii="Times New Roman" w:eastAsia="Times New Roman" w:hAnsi="Times New Roman"/>
          <w:sz w:val="24"/>
          <w:rtl/>
        </w:rPr>
      </w:pPr>
    </w:p>
    <w:p w14:paraId="639C2B4D" w14:textId="2CE4B6D2" w:rsidR="00C55CCC" w:rsidRPr="000C57BC" w:rsidRDefault="00C55CCC" w:rsidP="00F57D66">
      <w:pPr>
        <w:pStyle w:val="ListParagraph"/>
        <w:numPr>
          <w:ilvl w:val="0"/>
          <w:numId w:val="32"/>
        </w:numPr>
        <w:spacing w:after="160" w:line="360" w:lineRule="auto"/>
        <w:rPr>
          <w:b/>
          <w:bCs/>
        </w:rPr>
      </w:pPr>
      <w:r w:rsidRPr="000C57BC">
        <w:rPr>
          <w:rFonts w:hint="cs"/>
          <w:b/>
          <w:bCs/>
          <w:rtl/>
        </w:rPr>
        <w:lastRenderedPageBreak/>
        <w:t>داده</w:t>
      </w:r>
      <w:r w:rsidRPr="000C57BC">
        <w:rPr>
          <w:rFonts w:cs="B Zar" w:hint="cs"/>
          <w:b/>
          <w:bCs/>
          <w:rtl/>
        </w:rPr>
        <w:t>‌</w:t>
      </w:r>
      <w:r w:rsidRPr="000C57BC">
        <w:rPr>
          <w:rFonts w:hint="cs"/>
          <w:b/>
          <w:bCs/>
          <w:rtl/>
        </w:rPr>
        <w:t>محوری</w:t>
      </w:r>
    </w:p>
    <w:p w14:paraId="318680C8" w14:textId="0DE1051B" w:rsidR="00C55CCC" w:rsidRDefault="006E0C18" w:rsidP="00F57D66">
      <w:pPr>
        <w:pStyle w:val="ListParagraph"/>
        <w:spacing w:after="160" w:line="360" w:lineRule="auto"/>
        <w:rPr>
          <w:b/>
          <w:bCs/>
          <w:rtl/>
        </w:rPr>
      </w:pPr>
      <w:r w:rsidRPr="006E0C18">
        <w:rPr>
          <w:rtl/>
        </w:rPr>
        <w:t>وب‌سایت باید امکان انتشار و نمایش منظم داده‌ها، شاخص‌ها، گزارش‌های آماری و اطلاعات تحلیلی مرتبط با مأموریت‌ها، برنامه‌ها و محصولات سازمان را فراهم کند</w:t>
      </w:r>
      <w:r w:rsidR="00F5580C">
        <w:rPr>
          <w:rtl/>
        </w:rPr>
        <w:t>.</w:t>
      </w:r>
      <w:r w:rsidRPr="006E0C18">
        <w:rPr>
          <w:rtl/>
        </w:rPr>
        <w:t xml:space="preserve"> هر داده یا شاخص منتشرشده باید دارای عنوان و تعریف روشن، منبع، واحد اندازه‌گیری، محدوده و دوره زمانی، تاریخ آخرین به‌روزرسانی و واحد سازمانی مسئول باشد تا کاربر بتواند اعتبار، تازگی و زمینه استفاده از آن را تشخیص دهد</w:t>
      </w:r>
      <w:r w:rsidR="00F5580C">
        <w:rPr>
          <w:rtl/>
        </w:rPr>
        <w:t>.</w:t>
      </w:r>
      <w:r w:rsidRPr="006E0C18">
        <w:rPr>
          <w:rtl/>
        </w:rPr>
        <w:t xml:space="preserve"> شیوه نمایش داده‌ها باید متناسب با نوع اطلاعات و نیاز کاربران، در قالب‌هایی مانند نمودار، جدول، نقشه یا متن تحلیلی طراحی شود و در موارد لازم امکان مشاهده جزئیات، فیلترکردن و دریافت داده نیز وجود داشته باشد</w:t>
      </w:r>
      <w:r w:rsidR="00F5580C">
        <w:rPr>
          <w:rtl/>
        </w:rPr>
        <w:t>.</w:t>
      </w:r>
      <w:r w:rsidRPr="006E0C18">
        <w:rPr>
          <w:rtl/>
        </w:rPr>
        <w:t xml:space="preserve"> پیمانکار موظف است در طراحی و توسعه سایت از به‌کارگیری نمودارها و اعداد صرفا با هدف ایجاد جذابیت ظاهری پرهیز کند و اطمینان دهد که هر نمایش داده به یک پرسش مشخص پاسخ می‌دهد و به درک بهتر وضعیت، روند یا نتایج فعالیت‌های سازمان کمک می‌کند</w:t>
      </w:r>
      <w:r w:rsidR="00F5580C">
        <w:rPr>
          <w:rtl/>
        </w:rPr>
        <w:t>.</w:t>
      </w:r>
      <w:r w:rsidRPr="006E0C18">
        <w:rPr>
          <w:rFonts w:hint="cs"/>
          <w:b/>
          <w:bCs/>
          <w:rtl/>
        </w:rPr>
        <w:t xml:space="preserve"> </w:t>
      </w:r>
    </w:p>
    <w:p w14:paraId="45C5FBAF" w14:textId="77777777" w:rsidR="0056737C" w:rsidRPr="000C57BC" w:rsidRDefault="0056737C" w:rsidP="00F57D66">
      <w:pPr>
        <w:pStyle w:val="ListParagraph"/>
        <w:spacing w:after="160" w:line="360" w:lineRule="auto"/>
        <w:rPr>
          <w:b/>
          <w:bCs/>
        </w:rPr>
      </w:pPr>
    </w:p>
    <w:p w14:paraId="66433790" w14:textId="77777777" w:rsidR="006E0C18" w:rsidRPr="006E0C18" w:rsidRDefault="006E0C18" w:rsidP="00F57D66">
      <w:pPr>
        <w:pStyle w:val="ListParagraph"/>
        <w:numPr>
          <w:ilvl w:val="0"/>
          <w:numId w:val="32"/>
        </w:numPr>
        <w:spacing w:after="160" w:line="360" w:lineRule="auto"/>
        <w:rPr>
          <w:b/>
          <w:bCs/>
        </w:rPr>
      </w:pPr>
      <w:r w:rsidRPr="006E0C18">
        <w:rPr>
          <w:rFonts w:hint="cs"/>
          <w:b/>
          <w:bCs/>
          <w:rtl/>
        </w:rPr>
        <w:t xml:space="preserve"> سادگی هدفمند</w:t>
      </w:r>
    </w:p>
    <w:p w14:paraId="40CC2864" w14:textId="6E42A212" w:rsidR="006E0C18" w:rsidRDefault="006E0C18" w:rsidP="00F57D66">
      <w:pPr>
        <w:pStyle w:val="ListParagraph"/>
        <w:spacing w:after="160" w:line="360" w:lineRule="auto"/>
        <w:rPr>
          <w:b/>
          <w:bCs/>
          <w:rtl/>
        </w:rPr>
      </w:pPr>
      <w:r w:rsidRPr="006E0C18">
        <w:rPr>
          <w:rtl/>
        </w:rPr>
        <w:t>ساختار و رابط وب‌سایت باید به‌گونه‌ای طراحی شود که کاربران بتوانند اطلاعات و خدمات مورد نیاز خود را با کمترین سردرگمی و در کوتاه‌ترین مسیر ممکن پیدا کنند</w:t>
      </w:r>
      <w:r w:rsidR="00F5580C">
        <w:rPr>
          <w:rtl/>
        </w:rPr>
        <w:t>.</w:t>
      </w:r>
      <w:r w:rsidRPr="006E0C18">
        <w:rPr>
          <w:rtl/>
        </w:rPr>
        <w:t xml:space="preserve"> سادگی در این پروژه به معنای حذف قابلیت‌های ضروری یا کم‌کردن بیش از حد محتوا نیست، بلکه به معنای اولویت‌بندی روشن اطلاعات، محدودکردن تعداد گزینه‌های هم‌زمان، استفاده از عناوین قابل فهم، کاهش مراحل غیرضروری و هدایت کاربر به اقدام اصلی هر صفحه است</w:t>
      </w:r>
      <w:r w:rsidR="00F5580C">
        <w:rPr>
          <w:rtl/>
        </w:rPr>
        <w:t>.</w:t>
      </w:r>
      <w:r w:rsidRPr="006E0C18">
        <w:rPr>
          <w:rtl/>
        </w:rPr>
        <w:t xml:space="preserve"> پیمانکار موظف است از ایجاد منوهای شلوغ، صفحات مملو از کارت‌ها و پیام‌های هم‌وزن، اسلایدرهای متعدد، تکرار محتوا و عناصر تزئینی فاقد کارکرد پرهیز کند و برای هر صفحه سلسله‌مراتب محتوایی، مسیر اصلی استفاده و اقدام مورد انتظار کاربر را به‌طور مشخص طراحی نماید</w:t>
      </w:r>
      <w:r w:rsidR="00F5580C">
        <w:rPr>
          <w:rtl/>
        </w:rPr>
        <w:t>.</w:t>
      </w:r>
      <w:r w:rsidRPr="006E0C18">
        <w:rPr>
          <w:rFonts w:hint="cs"/>
          <w:b/>
          <w:bCs/>
          <w:rtl/>
        </w:rPr>
        <w:t xml:space="preserve"> </w:t>
      </w:r>
    </w:p>
    <w:p w14:paraId="6EC05126" w14:textId="77777777" w:rsidR="00186B36" w:rsidRDefault="00186B36" w:rsidP="00F57D66">
      <w:pPr>
        <w:pStyle w:val="ListParagraph"/>
        <w:spacing w:after="160" w:line="360" w:lineRule="auto"/>
        <w:rPr>
          <w:b/>
          <w:bCs/>
        </w:rPr>
      </w:pPr>
    </w:p>
    <w:p w14:paraId="7F6FC955" w14:textId="2D841FFE" w:rsidR="00C55CCC" w:rsidRPr="000C57BC" w:rsidRDefault="005E3A0F" w:rsidP="00F57D66">
      <w:pPr>
        <w:pStyle w:val="ListParagraph"/>
        <w:numPr>
          <w:ilvl w:val="0"/>
          <w:numId w:val="32"/>
        </w:numPr>
        <w:spacing w:after="160" w:line="360" w:lineRule="auto"/>
        <w:rPr>
          <w:b/>
          <w:bCs/>
        </w:rPr>
      </w:pPr>
      <w:r w:rsidRPr="000C57BC">
        <w:rPr>
          <w:rFonts w:hint="cs"/>
          <w:b/>
          <w:bCs/>
          <w:rtl/>
        </w:rPr>
        <w:t>توسعه</w:t>
      </w:r>
      <w:r w:rsidRPr="000C57BC">
        <w:rPr>
          <w:rFonts w:cs="B Zar" w:hint="cs"/>
          <w:b/>
          <w:bCs/>
          <w:rtl/>
        </w:rPr>
        <w:t>‌</w:t>
      </w:r>
      <w:r w:rsidRPr="000C57BC">
        <w:rPr>
          <w:rFonts w:hint="cs"/>
          <w:b/>
          <w:bCs/>
          <w:rtl/>
        </w:rPr>
        <w:t>پذیری</w:t>
      </w:r>
    </w:p>
    <w:p w14:paraId="06F45420" w14:textId="31EDD80F" w:rsidR="007D661A" w:rsidRDefault="007D661A" w:rsidP="00F57D66">
      <w:pPr>
        <w:pStyle w:val="ListParagraph"/>
        <w:spacing w:after="160" w:line="360" w:lineRule="auto"/>
        <w:rPr>
          <w:b/>
          <w:bCs/>
          <w:rtl/>
        </w:rPr>
      </w:pPr>
      <w:r w:rsidRPr="007D661A">
        <w:rPr>
          <w:rtl/>
        </w:rPr>
        <w:t>معماری اطلاعات، طراحی رابط، سامانه مدیریت محتوا و زیرساخت فنی وب‌سایت باید به‌گونه‌ای انتخاب و پیاده‌سازی شوند که افزودن برنامه‌ها، محصولات، خدمات، زبان‌ها، انواع محتوا و قابلیت‌های جدید در آینده، بدون بازطراحی یا بازنویسی اساسی سامانه امکان‌پذیر باشد</w:t>
      </w:r>
      <w:r w:rsidR="00F5580C">
        <w:rPr>
          <w:rtl/>
        </w:rPr>
        <w:t>.</w:t>
      </w:r>
      <w:r w:rsidRPr="007D661A">
        <w:rPr>
          <w:rtl/>
        </w:rPr>
        <w:t xml:space="preserve"> پیمانکار موظف است از ساختارهای ماژولار، الگوهای قابل استفاده مجدد و فناوری‌های دارای پشتیبانی و مستندات معتبر استفاده کند و پیش از اجرا</w:t>
      </w:r>
      <w:r w:rsidR="00EC461B">
        <w:rPr>
          <w:rFonts w:hint="cs"/>
          <w:rtl/>
        </w:rPr>
        <w:t>ء</w:t>
      </w:r>
      <w:r w:rsidRPr="007D661A">
        <w:rPr>
          <w:rtl/>
        </w:rPr>
        <w:t>، محدودیت‌های توسعه، وابستگی‌های فنی و هزینه‌های احتمالی گسترش سامانه را به کارفرما اعلام نماید</w:t>
      </w:r>
      <w:r w:rsidR="00F5580C">
        <w:rPr>
          <w:rtl/>
        </w:rPr>
        <w:t>.</w:t>
      </w:r>
      <w:r w:rsidRPr="007D661A">
        <w:rPr>
          <w:rtl/>
        </w:rPr>
        <w:t xml:space="preserve"> راهکار نهایی باید بتواند افزایش تدریجی حجم محتوا، تعداد کاربران و اتصال سامانه‌های جدید را پشتیبانی کند و توسعه‌های آینده را به پیمانکار اولیه یا فناوری‌های بسته و اختصاصی وابسته نسازد</w:t>
      </w:r>
      <w:r w:rsidR="00F5580C">
        <w:rPr>
          <w:rtl/>
        </w:rPr>
        <w:t>.</w:t>
      </w:r>
      <w:r w:rsidRPr="007D661A">
        <w:rPr>
          <w:rFonts w:hint="cs"/>
          <w:b/>
          <w:bCs/>
          <w:rtl/>
        </w:rPr>
        <w:t xml:space="preserve"> </w:t>
      </w:r>
    </w:p>
    <w:p w14:paraId="13BABEE4" w14:textId="77777777" w:rsidR="00186B36" w:rsidRDefault="00186B36" w:rsidP="00F57D66">
      <w:pPr>
        <w:pStyle w:val="ListParagraph"/>
        <w:spacing w:after="160" w:line="360" w:lineRule="auto"/>
        <w:rPr>
          <w:b/>
          <w:bCs/>
          <w:rtl/>
        </w:rPr>
      </w:pPr>
    </w:p>
    <w:p w14:paraId="2170B6CB" w14:textId="77777777" w:rsidR="007D661A" w:rsidRPr="007D661A" w:rsidRDefault="007D661A" w:rsidP="00F57D66">
      <w:pPr>
        <w:pStyle w:val="ListParagraph"/>
        <w:numPr>
          <w:ilvl w:val="0"/>
          <w:numId w:val="32"/>
        </w:numPr>
        <w:spacing w:after="160" w:line="360" w:lineRule="auto"/>
        <w:rPr>
          <w:b/>
          <w:bCs/>
        </w:rPr>
      </w:pPr>
      <w:r w:rsidRPr="007D661A">
        <w:rPr>
          <w:rFonts w:hint="cs"/>
          <w:b/>
          <w:bCs/>
          <w:rtl/>
        </w:rPr>
        <w:lastRenderedPageBreak/>
        <w:t xml:space="preserve"> یکپارچگی تجربه</w:t>
      </w:r>
    </w:p>
    <w:p w14:paraId="5D6B18FD" w14:textId="7F5AD0EC" w:rsidR="007D661A" w:rsidRDefault="007D661A" w:rsidP="00F57D66">
      <w:pPr>
        <w:pStyle w:val="ListParagraph"/>
        <w:spacing w:after="160" w:line="360" w:lineRule="auto"/>
        <w:rPr>
          <w:b/>
          <w:bCs/>
          <w:rtl/>
        </w:rPr>
      </w:pPr>
      <w:r w:rsidRPr="007D661A">
        <w:rPr>
          <w:rtl/>
        </w:rPr>
        <w:t>وب‌سایت اصلی و محصولات و سامانه‌های زیرمجموعه سازمان باید از نظر هویت بصری، ساختار ناوبری، شیوه نام‌گذاری، الگوهای تعامل و مسیرهای ورود و خروج، بخشی از یک خانواده دیجیتال واحد باشند</w:t>
      </w:r>
      <w:r w:rsidR="00F5580C">
        <w:rPr>
          <w:rtl/>
        </w:rPr>
        <w:t>.</w:t>
      </w:r>
      <w:r w:rsidRPr="007D661A">
        <w:rPr>
          <w:rtl/>
        </w:rPr>
        <w:t xml:space="preserve"> پیمانکار موظف است ضمن حفظ استقلال عملکردی هر محصول، تجربه‌ای منسجم برای کاربران ایجاد کند؛ به‌گونه‌ای که کاربر در هر بخش بداند در کدام سامانه قرار دارد، چگونه می‌تواند به سایت مادر یا سایر محصولات بازگردد و از چه مسیری به راهنما، پشتیبانی یا حساب کاربری دسترسی پیدا کند</w:t>
      </w:r>
      <w:r w:rsidR="00F5580C">
        <w:rPr>
          <w:rtl/>
        </w:rPr>
        <w:t>.</w:t>
      </w:r>
      <w:r w:rsidRPr="007D661A">
        <w:rPr>
          <w:rtl/>
        </w:rPr>
        <w:t xml:space="preserve"> تفاوت‌های غیرضروری میان محصولات، تکرار فرایندها و ایجاد تجربه‌های گسسته پذیرفته نیست و باید از طریق استانداردهای مشترک طراحی و تعامل کنترل شود</w:t>
      </w:r>
      <w:r w:rsidR="00F5580C">
        <w:rPr>
          <w:rtl/>
        </w:rPr>
        <w:t>.</w:t>
      </w:r>
      <w:r w:rsidRPr="007D661A">
        <w:rPr>
          <w:rFonts w:hint="cs"/>
          <w:b/>
          <w:bCs/>
          <w:rtl/>
        </w:rPr>
        <w:t xml:space="preserve"> </w:t>
      </w:r>
    </w:p>
    <w:p w14:paraId="4A3A802A" w14:textId="77777777" w:rsidR="00186B36" w:rsidRDefault="00186B36" w:rsidP="00F57D66">
      <w:pPr>
        <w:pStyle w:val="ListParagraph"/>
        <w:spacing w:after="160" w:line="360" w:lineRule="auto"/>
        <w:rPr>
          <w:b/>
          <w:bCs/>
        </w:rPr>
      </w:pPr>
    </w:p>
    <w:p w14:paraId="58884ABC" w14:textId="3B26DFF9" w:rsidR="00CB6704" w:rsidRPr="000C57BC" w:rsidRDefault="00CB6704" w:rsidP="00F57D66">
      <w:pPr>
        <w:pStyle w:val="ListParagraph"/>
        <w:numPr>
          <w:ilvl w:val="0"/>
          <w:numId w:val="32"/>
        </w:numPr>
        <w:spacing w:after="160" w:line="360" w:lineRule="auto"/>
        <w:rPr>
          <w:b/>
          <w:bCs/>
        </w:rPr>
      </w:pPr>
      <w:r w:rsidRPr="000C57BC">
        <w:rPr>
          <w:rFonts w:hint="cs"/>
          <w:b/>
          <w:bCs/>
          <w:rtl/>
        </w:rPr>
        <w:t>دسترس</w:t>
      </w:r>
      <w:r w:rsidRPr="000C57BC">
        <w:rPr>
          <w:rFonts w:cs="B Zar" w:hint="cs"/>
          <w:b/>
          <w:bCs/>
          <w:rtl/>
        </w:rPr>
        <w:t>‌</w:t>
      </w:r>
      <w:r w:rsidRPr="000C57BC">
        <w:rPr>
          <w:rFonts w:hint="cs"/>
          <w:b/>
          <w:bCs/>
          <w:rtl/>
        </w:rPr>
        <w:t>پذیری از ابتدا</w:t>
      </w:r>
    </w:p>
    <w:p w14:paraId="6397C14D" w14:textId="1D3E3CC7" w:rsidR="001976B1" w:rsidRDefault="001976B1" w:rsidP="00F57D66">
      <w:pPr>
        <w:pStyle w:val="ListParagraph"/>
        <w:spacing w:after="160" w:line="360" w:lineRule="auto"/>
        <w:rPr>
          <w:rtl/>
        </w:rPr>
      </w:pPr>
      <w:r w:rsidRPr="001976B1">
        <w:rPr>
          <w:rtl/>
        </w:rPr>
        <w:t>دسترس‌پذیری باید از مرحله طراحی معماری اطلاعات و رابط کاربری تا توسعه، تولید محتوا و آزمون نهایی در تمام اجزای وب‌سایت لحاظ شود و به بررسی پایانی پروژه محدود نماند</w:t>
      </w:r>
      <w:r w:rsidR="00F5580C">
        <w:rPr>
          <w:rtl/>
        </w:rPr>
        <w:t>.</w:t>
      </w:r>
      <w:r w:rsidRPr="001976B1">
        <w:rPr>
          <w:rtl/>
        </w:rPr>
        <w:t xml:space="preserve"> پیمانکار موظف است صفحات، فرم‌ها، منوها، فایل‌ها، تصاویر، ویدئوها، نمودارها و سایر عناصر تعاملی را به‌گونه‌ای طراحی و پیاده‌سازی کند که کاربران دارای محدودیت‌های بینایی، شنوایی، حرکتی یا شناختی بتوانند با استفاده از صفحه‌کلید، صفحه‌خوان، بزرگ‌نمایی و سایر فناوری‌های کمکی به اطلاعات و خدمات اصلی دسترسی داشته باشند</w:t>
      </w:r>
      <w:r w:rsidR="00F5580C">
        <w:rPr>
          <w:rtl/>
        </w:rPr>
        <w:t>.</w:t>
      </w:r>
      <w:r w:rsidRPr="001976B1">
        <w:rPr>
          <w:rtl/>
        </w:rPr>
        <w:t xml:space="preserve"> رعایت کنتراست مناسب، ساختار صحیح تیترها، متن جایگزین تصاویر، برچسب‌گذاری فرم‌ها، نمایش روشن خطاها، کنترل حرکت و ارائه معادل متنی برای محتوای تصویری و داده‌ای از الزامات این بخش است و میزان انطباق نهایی در بند تخصصی دسترس‌پذیری تعیین خواهد شد</w:t>
      </w:r>
      <w:r w:rsidR="00F5580C">
        <w:rPr>
          <w:rtl/>
        </w:rPr>
        <w:t>.</w:t>
      </w:r>
    </w:p>
    <w:p w14:paraId="41C6382F" w14:textId="77777777" w:rsidR="00186B36" w:rsidRDefault="00186B36" w:rsidP="00F57D66">
      <w:pPr>
        <w:pStyle w:val="ListParagraph"/>
        <w:spacing w:after="160" w:line="360" w:lineRule="auto"/>
        <w:rPr>
          <w:rtl/>
        </w:rPr>
      </w:pPr>
    </w:p>
    <w:p w14:paraId="5FA1F43D" w14:textId="430E7E88" w:rsidR="00E66DC2" w:rsidRPr="000C57BC" w:rsidRDefault="001976B1" w:rsidP="00F57D66">
      <w:pPr>
        <w:pStyle w:val="ListParagraph"/>
        <w:numPr>
          <w:ilvl w:val="0"/>
          <w:numId w:val="32"/>
        </w:numPr>
        <w:spacing w:after="160" w:line="360" w:lineRule="auto"/>
        <w:rPr>
          <w:b/>
          <w:bCs/>
        </w:rPr>
      </w:pPr>
      <w:r w:rsidRPr="001976B1">
        <w:rPr>
          <w:rFonts w:hint="cs"/>
          <w:b/>
          <w:bCs/>
          <w:rtl/>
        </w:rPr>
        <w:t xml:space="preserve"> </w:t>
      </w:r>
      <w:r w:rsidR="00E66DC2" w:rsidRPr="000C57BC">
        <w:rPr>
          <w:rFonts w:hint="cs"/>
          <w:b/>
          <w:bCs/>
          <w:rtl/>
        </w:rPr>
        <w:t>استقلال کارفرما</w:t>
      </w:r>
    </w:p>
    <w:p w14:paraId="09122E70" w14:textId="17ADA7C3" w:rsidR="00E66DC2" w:rsidRPr="00BD3AA5" w:rsidRDefault="001976B1" w:rsidP="00F57D66">
      <w:pPr>
        <w:pStyle w:val="ListParagraph"/>
        <w:spacing w:after="160" w:line="360" w:lineRule="auto"/>
      </w:pPr>
      <w:r w:rsidRPr="001976B1">
        <w:rPr>
          <w:rtl/>
        </w:rPr>
        <w:t>راهکار پیشنهادی باید به‌گونه‌ای طراحی و تحویل شود که کارفرما پس از پایان قرارداد، برای مدیریت، نگهداری، توسعه و انتقال سامانه به پیمانکار دیگری با محدودیت فنی یا حقوقی مواجه نباشد</w:t>
      </w:r>
      <w:r w:rsidR="00F5580C">
        <w:rPr>
          <w:rtl/>
        </w:rPr>
        <w:t>.</w:t>
      </w:r>
      <w:r w:rsidRPr="001976B1">
        <w:rPr>
          <w:rtl/>
        </w:rPr>
        <w:t xml:space="preserve"> کلیه کدهای منبع، فایل‌های طراحی، مستندات، پایگاه‌های داده، حساب‌های کاربری، تنظیمات زیرساخت، مجوزها و دسترسی‌های مرتبط با پروژه باید در اختیار کارفرما قرار گیرد و استفاده از فناوری‌های بسته، کدهای رمزگذاری‌شده، افزونه‌های فاقد مجوز معتبر یا سرویس‌هایی که موجب وابستگی بلندمدت به پیمانکار می‌شوند، بدون اعلام و تأیید قبلی مجاز نیست</w:t>
      </w:r>
      <w:r w:rsidR="00F5580C">
        <w:rPr>
          <w:rtl/>
        </w:rPr>
        <w:t>.</w:t>
      </w:r>
      <w:r w:rsidRPr="001976B1">
        <w:rPr>
          <w:rtl/>
        </w:rPr>
        <w:t xml:space="preserve"> پیمانکار موظف است مستندات فنی و مدیریتی کامل، امکان خروجی‌گرفتن از داده‌ها در قالب‌های استاندارد و آموزش لازم را فراهم کند تا تیم داخلی سازمان یا پیمانکار بعدی بتواند سامانه را بدون وابستگی به دانش انحصاری مجری اولیه اداره و توسعه دهد</w:t>
      </w:r>
      <w:r w:rsidR="00F5580C">
        <w:rPr>
          <w:rtl/>
        </w:rPr>
        <w:t>.</w:t>
      </w:r>
    </w:p>
    <w:p w14:paraId="24E1A444" w14:textId="683E7F36" w:rsidR="006D723F" w:rsidRPr="00105D90" w:rsidRDefault="00666CB3" w:rsidP="00F57D66">
      <w:pPr>
        <w:pStyle w:val="Heading1"/>
        <w:spacing w:line="360" w:lineRule="auto"/>
        <w:rPr>
          <w:rtl/>
        </w:rPr>
      </w:pPr>
      <w:r>
        <w:rPr>
          <w:rFonts w:hint="cs"/>
          <w:rtl/>
        </w:rPr>
        <w:lastRenderedPageBreak/>
        <w:t>فصل چهارم: دامنه خدمات پیمانکار</w:t>
      </w:r>
    </w:p>
    <w:p w14:paraId="7F824FEA" w14:textId="77777777" w:rsidR="0056737C" w:rsidRDefault="0056737C" w:rsidP="0056737C">
      <w:pPr>
        <w:pStyle w:val="ListParagraph"/>
        <w:spacing w:line="360" w:lineRule="auto"/>
        <w:rPr>
          <w:rStyle w:val="Strong"/>
        </w:rPr>
      </w:pPr>
    </w:p>
    <w:p w14:paraId="74603FF9" w14:textId="575553F2" w:rsidR="00766871" w:rsidRPr="006D400A" w:rsidRDefault="006D400A" w:rsidP="00F57D66">
      <w:pPr>
        <w:pStyle w:val="ListParagraph"/>
        <w:numPr>
          <w:ilvl w:val="0"/>
          <w:numId w:val="32"/>
        </w:numPr>
        <w:spacing w:line="360" w:lineRule="auto"/>
        <w:rPr>
          <w:rStyle w:val="Strong"/>
        </w:rPr>
      </w:pPr>
      <w:r w:rsidRPr="006D400A">
        <w:rPr>
          <w:rStyle w:val="Strong"/>
          <w:rFonts w:hint="cs"/>
          <w:rtl/>
        </w:rPr>
        <w:t>خدمات مورد انتظار</w:t>
      </w:r>
    </w:p>
    <w:p w14:paraId="1DC85DF3" w14:textId="0C86866D" w:rsidR="00AF23FE" w:rsidRDefault="00AF23FE" w:rsidP="00AF23FE">
      <w:pPr>
        <w:spacing w:line="360" w:lineRule="auto"/>
        <w:ind w:left="746"/>
        <w:rPr>
          <w:rtl/>
        </w:rPr>
      </w:pPr>
      <w:r w:rsidRPr="00AF23FE">
        <w:rPr>
          <w:rtl/>
        </w:rPr>
        <w:t>پیمانکار منتخب موظف است تمامی خدمات لازم برای طراحی، توسعه، استقرار و بهره‌برداری کامل از وب‌سایت را به‌صورت یکپارچه و از مرحله شناخت تا پشتیبانی انجام دهد</w:t>
      </w:r>
      <w:r w:rsidR="00F5580C">
        <w:rPr>
          <w:rtl/>
        </w:rPr>
        <w:t>.</w:t>
      </w:r>
      <w:r w:rsidRPr="00AF23FE">
        <w:rPr>
          <w:rtl/>
        </w:rPr>
        <w:t xml:space="preserve"> دامنه خدمات شامل شناخت سازمان و ارزیابی وضعیت موجود، مطالعه تطبیقی نمونه‌های جهانی، پژوهش کاربران و ذی‌نفعان، تدوین راهبرد دیجیتال، طراحی معماری اطلاعات و مدل محتوا، طراحی تجربه و رابط کاربر، تدوین هویت دیجیتال و توسعه نظام طراحی، طراحی معماری فنی و زیرساخت، توسعه بخش‌های</w:t>
      </w:r>
      <w:r w:rsidRPr="00AF23FE">
        <w:t xml:space="preserve"> Front-end </w:t>
      </w:r>
      <w:r w:rsidRPr="00AF23FE">
        <w:rPr>
          <w:rtl/>
        </w:rPr>
        <w:t>و</w:t>
      </w:r>
      <w:r w:rsidRPr="00AF23FE">
        <w:t xml:space="preserve"> Back-end</w:t>
      </w:r>
      <w:r w:rsidRPr="00AF23FE">
        <w:rPr>
          <w:rtl/>
        </w:rPr>
        <w:t>، پیاده‌سازی سامانه مدیریت محتوا، جست‌وجو، فرم‌ها و فرایندهای تعاملی، بخش‌های داده‌محور و داشبوردها، اتصال محصولات و سامانه‌های زیرمجموعه، مهاجرت محتوا، انجام آزمون‌های فنی، امنیتی و کاربردپذیری، آموزش، استقرار، انتقال دانش و ارائه خدمات پشتیبانی و بهبود مستمر است</w:t>
      </w:r>
      <w:r w:rsidR="00F5580C">
        <w:rPr>
          <w:rtl/>
        </w:rPr>
        <w:t>.</w:t>
      </w:r>
      <w:r w:rsidRPr="00AF23FE">
        <w:rPr>
          <w:rtl/>
        </w:rPr>
        <w:t xml:space="preserve"> پیشنهاددهنده باید در پیشنهاد فنی خود، روش اجرا</w:t>
      </w:r>
      <w:r w:rsidR="00EC461B">
        <w:rPr>
          <w:rFonts w:hint="cs"/>
          <w:rtl/>
        </w:rPr>
        <w:t>ء</w:t>
      </w:r>
      <w:r w:rsidRPr="00AF23FE">
        <w:rPr>
          <w:rtl/>
        </w:rPr>
        <w:t>، خروجی‌های مورد انتظار، زمان‌بندی، ترکیب تیم و مسئول هر یک از این خدمات را مشخص کند و تمام فعالیت‌های متعارف و ضروری برای تحویل سامانه‌ای کامل، امن، پایدار و قابل بهره‌برداری را در دامنه پیشنهاد خود در نظر بگیرد</w:t>
      </w:r>
      <w:r w:rsidR="00F5580C">
        <w:rPr>
          <w:rtl/>
        </w:rPr>
        <w:t>.</w:t>
      </w:r>
    </w:p>
    <w:p w14:paraId="52209C80" w14:textId="7FB8B1F5" w:rsidR="006D400A" w:rsidRPr="00105D90" w:rsidRDefault="006D400A" w:rsidP="00F57D66">
      <w:pPr>
        <w:pStyle w:val="Heading1"/>
        <w:spacing w:line="360" w:lineRule="auto"/>
        <w:rPr>
          <w:rtl/>
        </w:rPr>
      </w:pPr>
      <w:r>
        <w:rPr>
          <w:rFonts w:hint="cs"/>
          <w:rtl/>
        </w:rPr>
        <w:t>فصل پنجم: کاربران و مسیرهای اصلی</w:t>
      </w:r>
    </w:p>
    <w:p w14:paraId="0F6A2129" w14:textId="5665A41C" w:rsidR="006D400A" w:rsidRPr="006D400A" w:rsidRDefault="006D400A" w:rsidP="00F57D66">
      <w:pPr>
        <w:pStyle w:val="ListParagraph"/>
        <w:spacing w:line="360" w:lineRule="auto"/>
        <w:rPr>
          <w:rStyle w:val="Strong"/>
          <w:b w:val="0"/>
          <w:bCs w:val="0"/>
          <w:rtl/>
        </w:rPr>
      </w:pPr>
    </w:p>
    <w:p w14:paraId="518365DF" w14:textId="623E682B" w:rsidR="006D400A" w:rsidRPr="005A0ACF" w:rsidRDefault="005A0ACF" w:rsidP="00F57D66">
      <w:pPr>
        <w:pStyle w:val="ListParagraph"/>
        <w:numPr>
          <w:ilvl w:val="0"/>
          <w:numId w:val="32"/>
        </w:numPr>
        <w:spacing w:line="360" w:lineRule="auto"/>
        <w:rPr>
          <w:rStyle w:val="Strong"/>
        </w:rPr>
      </w:pPr>
      <w:r w:rsidRPr="005A0ACF">
        <w:rPr>
          <w:rStyle w:val="Strong"/>
          <w:rFonts w:hint="cs"/>
          <w:rtl/>
        </w:rPr>
        <w:t>گروه</w:t>
      </w:r>
      <w:r w:rsidRPr="005A0ACF">
        <w:rPr>
          <w:rStyle w:val="Strong"/>
          <w:rFonts w:cs="B Zar" w:hint="cs"/>
          <w:rtl/>
        </w:rPr>
        <w:t>‌</w:t>
      </w:r>
      <w:r w:rsidRPr="005A0ACF">
        <w:rPr>
          <w:rStyle w:val="Strong"/>
          <w:rFonts w:hint="cs"/>
          <w:rtl/>
        </w:rPr>
        <w:t>های اصلی کاربران</w:t>
      </w:r>
    </w:p>
    <w:p w14:paraId="79E849C8" w14:textId="101474A6" w:rsidR="00E35098" w:rsidRDefault="00E35098" w:rsidP="00F57D66">
      <w:pPr>
        <w:spacing w:after="160" w:line="360" w:lineRule="auto"/>
        <w:ind w:left="656"/>
        <w:rPr>
          <w:rtl/>
        </w:rPr>
      </w:pPr>
      <w:r w:rsidRPr="00E35098">
        <w:rPr>
          <w:rtl/>
        </w:rPr>
        <w:t>طراحی وب‌سایت باید نیازهای گروه‌های مختلف کاربران سازمان را پوشش دهد، از جمله مدیران و کارشناسان شهری، شرکت‌های دانش‌بنیان و فناور، استارتاپ‌ها و تیم‌های نوآور، دانشگاه‌ها و پژوهشگران، سرمایه‌گذاران و شتاب‌دهنده‌ها، متخصصان فناوری، رسانه‌ها، دانشجویان، شهروندان، شرکای ملی و بین‌المللی، کارکنان سازمان و مدیران محتوا و محصولات</w:t>
      </w:r>
      <w:r w:rsidR="00F5580C">
        <w:rPr>
          <w:rtl/>
        </w:rPr>
        <w:t>.</w:t>
      </w:r>
      <w:r w:rsidRPr="00E35098">
        <w:rPr>
          <w:rtl/>
        </w:rPr>
        <w:t xml:space="preserve"> پیمانکار موظف است این گروه‌ها را در مرحله شناخت و پژوهش کاربران بررسی و اولویت‌بندی کند و مشخص سازد هر گروه با چه هدفی وارد سایت می‌شود، به چه اطلاعات یا خدماتی نیاز دارد و چه موانعی ممکن است در مسیر استفاده از سایت با آن مواجه شود</w:t>
      </w:r>
      <w:r w:rsidR="00F5580C">
        <w:rPr>
          <w:rtl/>
        </w:rPr>
        <w:t>.</w:t>
      </w:r>
      <w:r w:rsidRPr="00E35098">
        <w:rPr>
          <w:rtl/>
        </w:rPr>
        <w:t xml:space="preserve"> معماری اطلاعات، محتوا و مسیرهای اصلی سایت باید براساس همین نیازهای واقعی طراحی شوند و نه صرفا براساس ساختار اداری یا تقسیم‌بندی داخلی سازمان</w:t>
      </w:r>
      <w:r w:rsidR="00F5580C">
        <w:rPr>
          <w:rtl/>
        </w:rPr>
        <w:t>.</w:t>
      </w:r>
    </w:p>
    <w:p w14:paraId="374AECCC" w14:textId="63699C41" w:rsidR="006D400A" w:rsidRPr="0030767C" w:rsidRDefault="00DC2185" w:rsidP="00F57D66">
      <w:pPr>
        <w:pStyle w:val="ListParagraph"/>
        <w:numPr>
          <w:ilvl w:val="0"/>
          <w:numId w:val="32"/>
        </w:numPr>
        <w:spacing w:line="360" w:lineRule="auto"/>
        <w:rPr>
          <w:rStyle w:val="Strong"/>
        </w:rPr>
      </w:pPr>
      <w:r w:rsidRPr="0030767C">
        <w:rPr>
          <w:rStyle w:val="Strong"/>
          <w:rFonts w:hint="cs"/>
          <w:rtl/>
        </w:rPr>
        <w:lastRenderedPageBreak/>
        <w:t>مسیرهای حیاتی کاربران</w:t>
      </w:r>
    </w:p>
    <w:p w14:paraId="65CC8DCA" w14:textId="7BCBB59B" w:rsidR="0030767C" w:rsidRDefault="0030767C" w:rsidP="00F57D66">
      <w:pPr>
        <w:spacing w:after="160" w:line="360" w:lineRule="auto"/>
        <w:ind w:left="566"/>
        <w:rPr>
          <w:rtl/>
        </w:rPr>
      </w:pPr>
      <w:r w:rsidRPr="0030767C">
        <w:rPr>
          <w:rtl/>
        </w:rPr>
        <w:t>پیمانکار موظف است مسیرهای اصلی و پرتکرار کاربران را شناسایی، طراحی و پیش از توسعه نهایی آزمون کند؛ از جمله یافتن فراخوان فعال، ثبت و پیگیری پیشنهاد یا درخواست، دسترسی به اسناد و گزارش‌ها، ورود به محصولات و سامانه‌های زیرمجموعه، مشاهده وضعیت برنامه‌ها و پروژه‌ها، یافتن فناوری یا راه‌حل مرتبط با یک مسئله شهری، دسترسی به داده‌ها و شاخص‌ها، شناسایی بازیگران اکوسیستم، ثبت‌نام در رویدادها و برقراری ارتباط با سازمان</w:t>
      </w:r>
      <w:r w:rsidR="00F5580C">
        <w:rPr>
          <w:rtl/>
        </w:rPr>
        <w:t>.</w:t>
      </w:r>
      <w:r w:rsidRPr="0030767C">
        <w:rPr>
          <w:rtl/>
        </w:rPr>
        <w:t xml:space="preserve"> هر مسیر باید با حداقل مراحل غیرضروری، عناوین روشن، بازخورد مناسب و امکان ادامه فرایند در موبایل طراحی شود و معیارهایی مانند زمان انجام، میزان خطا، نرخ تکمیل و نیاز به راهنمایی برای ارزیابی آن در نظر گرفته شود</w:t>
      </w:r>
      <w:r w:rsidR="00F5580C">
        <w:rPr>
          <w:rtl/>
        </w:rPr>
        <w:t>.</w:t>
      </w:r>
      <w:r w:rsidRPr="0030767C">
        <w:rPr>
          <w:rtl/>
        </w:rPr>
        <w:t xml:space="preserve"> مسیرهایی که انجام آن‌ها برای مأموریت سایت اهمیت بیش</w:t>
      </w:r>
      <w:r w:rsidR="00EC461B">
        <w:rPr>
          <w:rFonts w:cs="B Zar" w:hint="cs"/>
          <w:rtl/>
        </w:rPr>
        <w:t>‌</w:t>
      </w:r>
      <w:r w:rsidRPr="0030767C">
        <w:rPr>
          <w:rtl/>
        </w:rPr>
        <w:t>تری دارد، باید در معماری اطلاعات و طراحی صفحات در اولویت قرار گیرند و موفقیت آن‌ها در آزمون کاربردپذیری تأیید شود</w:t>
      </w:r>
      <w:r w:rsidR="00F5580C">
        <w:rPr>
          <w:rtl/>
        </w:rPr>
        <w:t>.</w:t>
      </w:r>
    </w:p>
    <w:p w14:paraId="3727E710" w14:textId="0FA319CB" w:rsidR="00DC2185" w:rsidRPr="00DC2185" w:rsidRDefault="00DC2185" w:rsidP="00F57D66">
      <w:pPr>
        <w:spacing w:after="160" w:line="360" w:lineRule="auto"/>
        <w:ind w:left="926"/>
        <w:jc w:val="left"/>
        <w:rPr>
          <w:rStyle w:val="Strong"/>
          <w:b w:val="0"/>
          <w:bCs w:val="0"/>
          <w:rtl/>
        </w:rPr>
      </w:pPr>
    </w:p>
    <w:p w14:paraId="38CEB3A0" w14:textId="6881A85F" w:rsidR="006D400A" w:rsidRPr="00E05678" w:rsidRDefault="00DC2185" w:rsidP="00F57D66">
      <w:pPr>
        <w:pStyle w:val="ListParagraph"/>
        <w:numPr>
          <w:ilvl w:val="0"/>
          <w:numId w:val="32"/>
        </w:numPr>
        <w:spacing w:line="360" w:lineRule="auto"/>
        <w:rPr>
          <w:rStyle w:val="Strong"/>
        </w:rPr>
      </w:pPr>
      <w:r w:rsidRPr="00E05678">
        <w:rPr>
          <w:rStyle w:val="Strong"/>
          <w:rFonts w:hint="cs"/>
          <w:rtl/>
        </w:rPr>
        <w:t>پژوهش کاربر</w:t>
      </w:r>
    </w:p>
    <w:p w14:paraId="5C0349BA" w14:textId="77B48226" w:rsidR="007D3619" w:rsidRDefault="007D3619" w:rsidP="00F57D66">
      <w:pPr>
        <w:spacing w:after="160" w:line="360" w:lineRule="auto"/>
        <w:ind w:left="656"/>
        <w:rPr>
          <w:rtl/>
        </w:rPr>
      </w:pPr>
      <w:r w:rsidRPr="007D3619">
        <w:rPr>
          <w:rtl/>
        </w:rPr>
        <w:t>پیمانکار موظف است پیش از نهایی‌کردن معماری اطلاعات و طراحی رابط، پژوهش کاربران را با مشارکت نمونه‌ای متناسب از گروه‌های اصلی انجام دهد</w:t>
      </w:r>
      <w:r w:rsidR="00F5580C">
        <w:rPr>
          <w:rtl/>
        </w:rPr>
        <w:t>.</w:t>
      </w:r>
      <w:r w:rsidRPr="007D3619">
        <w:rPr>
          <w:rtl/>
        </w:rPr>
        <w:t xml:space="preserve"> این پژوهش باید شامل بررسی رفتار کاربران در سایت موجود، مصاحبه با ذی‌نفعان داخلی و بیرونی، شناسایی نیازها و موانع، تحلیل وظایف اصلی و آزمون فرضیات طراحی باشد</w:t>
      </w:r>
      <w:r w:rsidR="00F5580C">
        <w:rPr>
          <w:rtl/>
        </w:rPr>
        <w:t>.</w:t>
      </w:r>
      <w:r w:rsidRPr="007D3619">
        <w:rPr>
          <w:rtl/>
        </w:rPr>
        <w:t xml:space="preserve"> تعداد و ترکیب مشارکت‌کنندگان، روش اجرا</w:t>
      </w:r>
      <w:r w:rsidR="00EC461B">
        <w:rPr>
          <w:rFonts w:hint="cs"/>
          <w:rtl/>
        </w:rPr>
        <w:t>ء</w:t>
      </w:r>
      <w:r w:rsidRPr="007D3619">
        <w:rPr>
          <w:rtl/>
        </w:rPr>
        <w:t xml:space="preserve"> و نحوه تحلیل یافته‌ها باید در برنامه پژوهش پیشنهادی مشخص شود و نتایج آن در قالب نیازهای اولویت‌دار، الگوهای رفتاری و الزامات قابل استفاده در طراحی ارائه گردد</w:t>
      </w:r>
      <w:r w:rsidR="00F5580C">
        <w:rPr>
          <w:rtl/>
        </w:rPr>
        <w:t>.</w:t>
      </w:r>
      <w:r w:rsidRPr="007D3619">
        <w:rPr>
          <w:rtl/>
        </w:rPr>
        <w:t xml:space="preserve"> تصمیم‌های اصلی نباید صرفا بر سلیقه تیم طراحی یا دیدگاه واحدهای داخلی متکی باشند و پیمانکار باید نشان دهد هر تصمیم مهم در ساختار و تجربه سایت بر چه شواهدی استوار است</w:t>
      </w:r>
      <w:r w:rsidR="00F5580C">
        <w:rPr>
          <w:rtl/>
        </w:rPr>
        <w:t>.</w:t>
      </w:r>
    </w:p>
    <w:p w14:paraId="6F58F273" w14:textId="31A4229D" w:rsidR="004509A6" w:rsidRPr="00105D90" w:rsidRDefault="00573A9F" w:rsidP="00F57D66">
      <w:pPr>
        <w:pStyle w:val="Heading1"/>
        <w:spacing w:line="360" w:lineRule="auto"/>
        <w:rPr>
          <w:rtl/>
        </w:rPr>
      </w:pPr>
      <w:r>
        <w:rPr>
          <w:rFonts w:hint="cs"/>
          <w:rtl/>
        </w:rPr>
        <w:t>فصل ششم: معماری اطلاعات</w:t>
      </w:r>
    </w:p>
    <w:p w14:paraId="145C57D5" w14:textId="77777777" w:rsidR="00E05678" w:rsidRDefault="00E05678" w:rsidP="00F57D66">
      <w:pPr>
        <w:spacing w:line="360" w:lineRule="auto"/>
        <w:rPr>
          <w:rStyle w:val="Strong"/>
          <w:b w:val="0"/>
          <w:bCs w:val="0"/>
          <w:rtl/>
        </w:rPr>
      </w:pPr>
    </w:p>
    <w:p w14:paraId="19A0E66A" w14:textId="77777777" w:rsidR="00610F98" w:rsidRPr="00610F98" w:rsidRDefault="00610F98" w:rsidP="00F57D66">
      <w:pPr>
        <w:pStyle w:val="ListParagraph"/>
        <w:numPr>
          <w:ilvl w:val="0"/>
          <w:numId w:val="32"/>
        </w:numPr>
        <w:spacing w:after="160" w:line="360" w:lineRule="auto"/>
        <w:jc w:val="left"/>
        <w:rPr>
          <w:b/>
          <w:bCs/>
        </w:rPr>
      </w:pPr>
      <w:r w:rsidRPr="00610F98">
        <w:rPr>
          <w:rFonts w:hint="cs"/>
          <w:b/>
          <w:bCs/>
          <w:rtl/>
        </w:rPr>
        <w:t xml:space="preserve"> اصول معماری اطلاعات</w:t>
      </w:r>
    </w:p>
    <w:p w14:paraId="617B3370" w14:textId="62F1DC7F" w:rsidR="00610F98" w:rsidRDefault="00610F98" w:rsidP="00EC461B">
      <w:pPr>
        <w:pStyle w:val="ListParagraph"/>
        <w:spacing w:after="160" w:line="360" w:lineRule="auto"/>
        <w:rPr>
          <w:rtl/>
        </w:rPr>
      </w:pPr>
      <w:r w:rsidRPr="00610F98">
        <w:rPr>
          <w:rtl/>
        </w:rPr>
        <w:t>معماری اطلاعات وب‌سایت باید براساس نیازها و وظایف کاربران طراحی شود و از بازتولید مستقیم ساختار اداری سازمان پرهیز کند</w:t>
      </w:r>
      <w:r w:rsidR="00F5580C">
        <w:rPr>
          <w:rtl/>
        </w:rPr>
        <w:t>.</w:t>
      </w:r>
      <w:r w:rsidRPr="00610F98">
        <w:rPr>
          <w:rtl/>
        </w:rPr>
        <w:t xml:space="preserve"> دسته‌بندی محتوا، نام‌گذاری بخش‌ها و مسیرهای دسترسی باید با زبان قابل فهم برای کاربران تنظیم شوند و امکان ورود به سایت از مسیرهایی مانند مسئله شهری، فناوری، برنامه، محصول، داده، سند یا فرصت همکاری را فراهم کنند</w:t>
      </w:r>
      <w:r w:rsidR="00F5580C">
        <w:rPr>
          <w:rtl/>
        </w:rPr>
        <w:t>.</w:t>
      </w:r>
      <w:r w:rsidRPr="00610F98">
        <w:rPr>
          <w:rtl/>
        </w:rPr>
        <w:t xml:space="preserve"> ساختار سایت باید از نظر تعداد سطوح، عمق منوها و ارتباط میان صفحات ساده و قابل پیش‌بینی باشد و جست‌وجو، فیلترها، پیوندهای مرتبط و مسیر </w:t>
      </w:r>
      <w:r w:rsidRPr="00610F98">
        <w:rPr>
          <w:rtl/>
        </w:rPr>
        <w:lastRenderedPageBreak/>
        <w:t>بازگشت را به‌عنوان اجزای اصلی ناوبری در نظر بگیرد</w:t>
      </w:r>
      <w:r w:rsidR="00F5580C">
        <w:rPr>
          <w:rtl/>
        </w:rPr>
        <w:t>.</w:t>
      </w:r>
      <w:r w:rsidRPr="00610F98">
        <w:rPr>
          <w:rtl/>
        </w:rPr>
        <w:t xml:space="preserve"> پیمانکار موظف است معماری پیشنهادی را پیش از نهایی‌شدن از طریق روش‌هایی مانند</w:t>
      </w:r>
      <w:r w:rsidRPr="00610F98">
        <w:t xml:space="preserve"> Card Sorting </w:t>
      </w:r>
      <w:r w:rsidRPr="00610F98">
        <w:rPr>
          <w:rtl/>
        </w:rPr>
        <w:t>و</w:t>
      </w:r>
      <w:r w:rsidRPr="00610F98">
        <w:t xml:space="preserve"> Tree Testing </w:t>
      </w:r>
      <w:r w:rsidRPr="00610F98">
        <w:rPr>
          <w:rtl/>
        </w:rPr>
        <w:t>ارزیابی کند و نشان دهد کاربران می‌توانند اطلاعات و خدمات اصلی را بدون شناخت قبلی از واحدهای داخلی سازمان پیدا کنند</w:t>
      </w:r>
      <w:r w:rsidR="00F5580C">
        <w:rPr>
          <w:rtl/>
        </w:rPr>
        <w:t>.</w:t>
      </w:r>
    </w:p>
    <w:p w14:paraId="29752C18" w14:textId="77777777" w:rsidR="00186B36" w:rsidRPr="00610F98" w:rsidRDefault="00186B36" w:rsidP="00EC461B">
      <w:pPr>
        <w:pStyle w:val="ListParagraph"/>
        <w:spacing w:after="160" w:line="360" w:lineRule="auto"/>
        <w:rPr>
          <w:b/>
          <w:bCs/>
        </w:rPr>
      </w:pPr>
    </w:p>
    <w:p w14:paraId="1B6BDADF" w14:textId="3BC075FD" w:rsidR="00E05678" w:rsidRPr="006C6DD5" w:rsidRDefault="00E05678" w:rsidP="00F57D66">
      <w:pPr>
        <w:pStyle w:val="ListParagraph"/>
        <w:numPr>
          <w:ilvl w:val="0"/>
          <w:numId w:val="32"/>
        </w:numPr>
        <w:spacing w:after="160" w:line="360" w:lineRule="auto"/>
        <w:jc w:val="left"/>
        <w:rPr>
          <w:b/>
          <w:bCs/>
        </w:rPr>
      </w:pPr>
      <w:r w:rsidRPr="006C6DD5">
        <w:rPr>
          <w:rFonts w:hint="cs"/>
          <w:b/>
          <w:bCs/>
          <w:rtl/>
        </w:rPr>
        <w:t>ساختار پیشنهادی منو اصلی</w:t>
      </w:r>
    </w:p>
    <w:p w14:paraId="5B0D96B5" w14:textId="73A4D52B" w:rsidR="00610F98" w:rsidRDefault="00610F98" w:rsidP="00EC461B">
      <w:pPr>
        <w:spacing w:after="160" w:line="360" w:lineRule="auto"/>
        <w:ind w:left="746"/>
        <w:rPr>
          <w:rtl/>
        </w:rPr>
      </w:pPr>
      <w:r w:rsidRPr="00610F98">
        <w:rPr>
          <w:rtl/>
        </w:rPr>
        <w:t>منوی اصلی وب‌سایت باید تصویری روشن از حوزه‌های اصلی فعالیت سازمان ارائه دهد و کاربران را مستقیما به مهم‌ترین مسیرهای محتوایی و خدماتی هدایت کند</w:t>
      </w:r>
      <w:r w:rsidR="00F5580C">
        <w:rPr>
          <w:rtl/>
        </w:rPr>
        <w:t>.</w:t>
      </w:r>
      <w:r w:rsidRPr="00610F98">
        <w:rPr>
          <w:rtl/>
        </w:rPr>
        <w:t xml:space="preserve"> ساختار اولیه پیشنهادی شامل هفت بخش </w:t>
      </w:r>
      <w:r>
        <w:rPr>
          <w:rFonts w:hint="cs"/>
          <w:rtl/>
        </w:rPr>
        <w:t xml:space="preserve">است: </w:t>
      </w:r>
    </w:p>
    <w:p w14:paraId="208596B9" w14:textId="3F2073F7" w:rsidR="00E05678" w:rsidRPr="00BD3AA5" w:rsidRDefault="00E05678" w:rsidP="00F57D66">
      <w:pPr>
        <w:pStyle w:val="ListParagraph"/>
        <w:numPr>
          <w:ilvl w:val="2"/>
          <w:numId w:val="142"/>
        </w:numPr>
        <w:spacing w:after="160" w:line="360" w:lineRule="auto"/>
        <w:ind w:left="1466"/>
        <w:jc w:val="left"/>
      </w:pPr>
      <w:r w:rsidRPr="00BD3AA5">
        <w:rPr>
          <w:rtl/>
        </w:rPr>
        <w:t>فناوری و آینده شهر</w:t>
      </w:r>
    </w:p>
    <w:p w14:paraId="3FF3ECB5" w14:textId="11784A77" w:rsidR="00E05678" w:rsidRPr="00BD3AA5" w:rsidRDefault="00E05678" w:rsidP="00F57D66">
      <w:pPr>
        <w:numPr>
          <w:ilvl w:val="0"/>
          <w:numId w:val="142"/>
        </w:numPr>
        <w:spacing w:after="160" w:line="360" w:lineRule="auto"/>
        <w:ind w:left="1466"/>
        <w:jc w:val="left"/>
      </w:pPr>
      <w:r w:rsidRPr="00BD3AA5">
        <w:rPr>
          <w:rtl/>
        </w:rPr>
        <w:t>برنامه‌ها و ابتکارات</w:t>
      </w:r>
    </w:p>
    <w:p w14:paraId="0BCCA9C2" w14:textId="3B42EC84" w:rsidR="00E05678" w:rsidRPr="00BD3AA5" w:rsidRDefault="00E05678" w:rsidP="00F57D66">
      <w:pPr>
        <w:numPr>
          <w:ilvl w:val="0"/>
          <w:numId w:val="142"/>
        </w:numPr>
        <w:spacing w:after="160" w:line="360" w:lineRule="auto"/>
        <w:ind w:left="1466"/>
        <w:jc w:val="left"/>
      </w:pPr>
      <w:r w:rsidRPr="00BD3AA5">
        <w:rPr>
          <w:rtl/>
        </w:rPr>
        <w:t>محصولات و سامانه‌ها</w:t>
      </w:r>
    </w:p>
    <w:p w14:paraId="45992E53" w14:textId="0B82FD7A" w:rsidR="00E05678" w:rsidRPr="00BD3AA5" w:rsidRDefault="00E05678" w:rsidP="00F57D66">
      <w:pPr>
        <w:numPr>
          <w:ilvl w:val="0"/>
          <w:numId w:val="142"/>
        </w:numPr>
        <w:spacing w:after="160" w:line="360" w:lineRule="auto"/>
        <w:ind w:left="1466"/>
        <w:jc w:val="left"/>
      </w:pPr>
      <w:r w:rsidRPr="00BD3AA5">
        <w:rPr>
          <w:rtl/>
        </w:rPr>
        <w:t>داده و رصد</w:t>
      </w:r>
    </w:p>
    <w:p w14:paraId="2092FE7F" w14:textId="13F079F2" w:rsidR="00E05678" w:rsidRPr="00BD3AA5" w:rsidRDefault="00E05678" w:rsidP="00F57D66">
      <w:pPr>
        <w:numPr>
          <w:ilvl w:val="0"/>
          <w:numId w:val="142"/>
        </w:numPr>
        <w:spacing w:after="160" w:line="360" w:lineRule="auto"/>
        <w:ind w:left="1466"/>
        <w:jc w:val="left"/>
      </w:pPr>
      <w:r w:rsidRPr="00BD3AA5">
        <w:rPr>
          <w:rtl/>
        </w:rPr>
        <w:t>همکاری و فرصت‌ها</w:t>
      </w:r>
    </w:p>
    <w:p w14:paraId="423A0788" w14:textId="221ED57A" w:rsidR="00E05678" w:rsidRPr="00BD3AA5" w:rsidRDefault="00E05678" w:rsidP="00F57D66">
      <w:pPr>
        <w:numPr>
          <w:ilvl w:val="0"/>
          <w:numId w:val="142"/>
        </w:numPr>
        <w:spacing w:after="160" w:line="360" w:lineRule="auto"/>
        <w:ind w:left="1466"/>
        <w:jc w:val="left"/>
      </w:pPr>
      <w:r w:rsidRPr="00BD3AA5">
        <w:rPr>
          <w:rtl/>
        </w:rPr>
        <w:t>رسانه و منابع</w:t>
      </w:r>
    </w:p>
    <w:p w14:paraId="473FCB7D" w14:textId="61695CED" w:rsidR="00E05678" w:rsidRPr="00BD3AA5" w:rsidRDefault="00E05678" w:rsidP="00F57D66">
      <w:pPr>
        <w:numPr>
          <w:ilvl w:val="0"/>
          <w:numId w:val="142"/>
        </w:numPr>
        <w:spacing w:after="160" w:line="360" w:lineRule="auto"/>
        <w:ind w:left="1466"/>
        <w:jc w:val="left"/>
      </w:pPr>
      <w:r w:rsidRPr="00BD3AA5">
        <w:rPr>
          <w:rtl/>
        </w:rPr>
        <w:t>درباره سازمان</w:t>
      </w:r>
    </w:p>
    <w:p w14:paraId="581607BC" w14:textId="0052129C" w:rsidR="00610F98" w:rsidRDefault="00610F98" w:rsidP="00F57D66">
      <w:pPr>
        <w:tabs>
          <w:tab w:val="num" w:pos="1016"/>
        </w:tabs>
        <w:spacing w:after="160" w:line="360" w:lineRule="auto"/>
        <w:ind w:left="746"/>
        <w:rPr>
          <w:rtl/>
        </w:rPr>
      </w:pPr>
      <w:r w:rsidRPr="00610F98">
        <w:rPr>
          <w:rtl/>
        </w:rPr>
        <w:t>پیمانکار موظف است این ساختار را در مرحله معماری اطلاعات، براساس نتایج پژوهش کاربران و آزمون‌های ناوبری بررسی و در صورت نیاز اصلاح کند، اما هر پیشنهاد جایگزین باید از نظر وضوح عناوین، پوشش مأموریت‌های سازمان، سهولت دسترسی و تفکیک منطقی بخش‌ها توجیه شود</w:t>
      </w:r>
      <w:r w:rsidR="00F5580C">
        <w:rPr>
          <w:rtl/>
        </w:rPr>
        <w:t>.</w:t>
      </w:r>
      <w:r w:rsidRPr="00610F98">
        <w:rPr>
          <w:rtl/>
        </w:rPr>
        <w:t xml:space="preserve"> منوی اصلی نباید با افزودن موضوعات کم‌اهمیت یا عناوین مشابه شلوغ شود و موارد خدماتی و عمومی مانند جست‌وجو، ورود کاربران، زبان، تماس، پرسش‌های متداول و اطلاعات حقوقی باید در بخش‌های مکمل ناوبری قرار گیرند</w:t>
      </w:r>
      <w:r w:rsidR="00F5580C">
        <w:rPr>
          <w:rtl/>
        </w:rPr>
        <w:t>.</w:t>
      </w:r>
    </w:p>
    <w:p w14:paraId="429D3FF8" w14:textId="77777777" w:rsidR="00186B36" w:rsidRDefault="00186B36" w:rsidP="00F57D66">
      <w:pPr>
        <w:tabs>
          <w:tab w:val="num" w:pos="1016"/>
        </w:tabs>
        <w:spacing w:after="160" w:line="360" w:lineRule="auto"/>
        <w:ind w:left="746"/>
        <w:rPr>
          <w:rtl/>
        </w:rPr>
      </w:pPr>
    </w:p>
    <w:p w14:paraId="2560AD43" w14:textId="77777777" w:rsidR="00352010" w:rsidRDefault="00352010" w:rsidP="00F57D66">
      <w:pPr>
        <w:tabs>
          <w:tab w:val="num" w:pos="1016"/>
        </w:tabs>
        <w:spacing w:after="160" w:line="360" w:lineRule="auto"/>
        <w:ind w:left="746"/>
        <w:rPr>
          <w:rtl/>
        </w:rPr>
      </w:pPr>
    </w:p>
    <w:p w14:paraId="0F004085" w14:textId="7A639D78" w:rsidR="00E05678" w:rsidRPr="00E958D6" w:rsidRDefault="00E05678" w:rsidP="00F57D66">
      <w:pPr>
        <w:pStyle w:val="ListParagraph"/>
        <w:numPr>
          <w:ilvl w:val="0"/>
          <w:numId w:val="32"/>
        </w:numPr>
        <w:tabs>
          <w:tab w:val="num" w:pos="1016"/>
        </w:tabs>
        <w:spacing w:after="160" w:line="360" w:lineRule="auto"/>
        <w:rPr>
          <w:b/>
          <w:bCs/>
          <w:rtl/>
        </w:rPr>
      </w:pPr>
      <w:r w:rsidRPr="00E958D6">
        <w:rPr>
          <w:rFonts w:hint="cs"/>
          <w:b/>
          <w:bCs/>
          <w:rtl/>
        </w:rPr>
        <w:lastRenderedPageBreak/>
        <w:t>منو کاربردی</w:t>
      </w:r>
    </w:p>
    <w:p w14:paraId="07BFDFCF" w14:textId="4C978BB6" w:rsidR="002467D7" w:rsidRDefault="002467D7" w:rsidP="00F57D66">
      <w:pPr>
        <w:spacing w:after="160" w:line="360" w:lineRule="auto"/>
        <w:ind w:left="746"/>
        <w:rPr>
          <w:rtl/>
        </w:rPr>
      </w:pPr>
      <w:r w:rsidRPr="002467D7">
        <w:rPr>
          <w:rtl/>
        </w:rPr>
        <w:t>وب‌سایت باید در کنار منوی اصلی، یک منوی کاربردی برای دسترسی سریع به خدمات و اطلاعات عمومی داشته باشد تا کاربران بدون ورود به ساختار محتوایی اصلی بتوانند به گزینه‌هایی مانند جست‌وجو، ورود به حساب کاربری، انتخاب زبان، تنظیمات دسترس‌پذیری، تماس با سازمان، پرسش‌های متداول، دسترسی آزاد به اطلاعات، مناقصات و مزایدات، فرصت‌های شغلی، حریم خصوصی، شرایط استفاده و نقشه سایت دسترسی پیدا کنند</w:t>
      </w:r>
      <w:r w:rsidR="00F5580C">
        <w:rPr>
          <w:rtl/>
        </w:rPr>
        <w:t>.</w:t>
      </w:r>
      <w:r w:rsidRPr="002467D7">
        <w:rPr>
          <w:rtl/>
        </w:rPr>
        <w:t xml:space="preserve"> محل نمایش این گزینه‌ها باید با توجه به اهمیت و میزان استفاده آن‌ها در</w:t>
      </w:r>
      <w:r w:rsidRPr="002467D7">
        <w:t>Header</w:t>
      </w:r>
      <w:r w:rsidRPr="002467D7">
        <w:rPr>
          <w:rtl/>
        </w:rPr>
        <w:t xml:space="preserve">، </w:t>
      </w:r>
      <w:r w:rsidRPr="002467D7">
        <w:t>Footer</w:t>
      </w:r>
      <w:r>
        <w:rPr>
          <w:rFonts w:hint="cs"/>
          <w:rtl/>
        </w:rPr>
        <w:t xml:space="preserve"> ی</w:t>
      </w:r>
      <w:r w:rsidRPr="002467D7">
        <w:rPr>
          <w:rtl/>
        </w:rPr>
        <w:t>ا نوارهای مکمل ناوبری تعیین شود و در نسخه موبایل نیز به‌صورت کامل و قابل دسترس باقی بماند</w:t>
      </w:r>
      <w:r w:rsidR="00F5580C">
        <w:rPr>
          <w:rtl/>
        </w:rPr>
        <w:t>.</w:t>
      </w:r>
      <w:r w:rsidRPr="002467D7">
        <w:rPr>
          <w:rtl/>
        </w:rPr>
        <w:t xml:space="preserve"> پیمانکار موظف است از ترکیب این گزینه‌ها با منوی اصلی یا تکرار آن‌ها در چند محل بدون ضرورت پرهیز کند و برای هر مورد، جایگاه ثابت، عنوان روشن و رفتار قابل پیش‌بینی در نظر بگیرد</w:t>
      </w:r>
      <w:r w:rsidR="00F5580C">
        <w:rPr>
          <w:rtl/>
        </w:rPr>
        <w:t>.</w:t>
      </w:r>
    </w:p>
    <w:p w14:paraId="2BF443E6" w14:textId="34512845" w:rsidR="00044328" w:rsidRPr="00105D90" w:rsidRDefault="00044328" w:rsidP="00F57D66">
      <w:pPr>
        <w:pStyle w:val="Heading1"/>
        <w:spacing w:line="360" w:lineRule="auto"/>
        <w:rPr>
          <w:rtl/>
        </w:rPr>
      </w:pPr>
      <w:r>
        <w:rPr>
          <w:rFonts w:hint="cs"/>
          <w:rtl/>
        </w:rPr>
        <w:t>فصل هفتم: صفحات و ماژول</w:t>
      </w:r>
      <w:r>
        <w:rPr>
          <w:rFonts w:cs="B Zar" w:hint="cs"/>
          <w:rtl/>
        </w:rPr>
        <w:t>‌</w:t>
      </w:r>
      <w:r>
        <w:rPr>
          <w:rFonts w:hint="cs"/>
          <w:rtl/>
        </w:rPr>
        <w:t>های اصلی</w:t>
      </w:r>
    </w:p>
    <w:p w14:paraId="5FD9A731" w14:textId="77777777" w:rsidR="0056737C" w:rsidRDefault="0056737C" w:rsidP="0056737C">
      <w:pPr>
        <w:pStyle w:val="ListParagraph"/>
        <w:spacing w:after="160" w:line="360" w:lineRule="auto"/>
        <w:rPr>
          <w:b/>
          <w:bCs/>
        </w:rPr>
      </w:pPr>
    </w:p>
    <w:p w14:paraId="19DAA6A8" w14:textId="4540BE84" w:rsidR="006C6DD5" w:rsidRDefault="006C6DD5" w:rsidP="00F57D66">
      <w:pPr>
        <w:pStyle w:val="ListParagraph"/>
        <w:numPr>
          <w:ilvl w:val="0"/>
          <w:numId w:val="32"/>
        </w:numPr>
        <w:spacing w:after="160" w:line="360" w:lineRule="auto"/>
        <w:rPr>
          <w:b/>
          <w:bCs/>
        </w:rPr>
      </w:pPr>
      <w:r w:rsidRPr="002467D7">
        <w:rPr>
          <w:rFonts w:hint="cs"/>
          <w:b/>
          <w:bCs/>
          <w:rtl/>
        </w:rPr>
        <w:t>صفحه نخست</w:t>
      </w:r>
    </w:p>
    <w:p w14:paraId="3DB92532" w14:textId="67A0AD6E" w:rsidR="00C91528" w:rsidRDefault="00C91528" w:rsidP="00F57D66">
      <w:pPr>
        <w:spacing w:after="160" w:line="360" w:lineRule="auto"/>
        <w:ind w:left="656"/>
        <w:rPr>
          <w:rtl/>
        </w:rPr>
      </w:pPr>
      <w:r w:rsidRPr="00C91528">
        <w:rPr>
          <w:rtl/>
        </w:rPr>
        <w:t>صفحه نخست باید در نخستین مواجهه، مأموریت سازمان، حوزه‌های اصلی فعالیت و مهم‌ترین مسیرهای ورود کاربران را به‌صورت روشن و اولویت‌بندی‌شده معرفی کند و نباید به مجموعه‌ای از اسلایدرهای خبری، بنرهای مناسبتی یا کارت‌های متعدد و هم‌وزن تبدیل شود</w:t>
      </w:r>
      <w:r w:rsidR="00F5580C">
        <w:rPr>
          <w:rtl/>
        </w:rPr>
        <w:t>.</w:t>
      </w:r>
      <w:r w:rsidRPr="00C91528">
        <w:rPr>
          <w:rtl/>
        </w:rPr>
        <w:t xml:space="preserve"> این صفحه باید با یک پیام اصلی مشخص آغاز شود و سپس دسترسی به برنامه‌ها و ابتکارات شاخص، محصولات و سامانه‌ها، فراخوان‌ها و فرصت‌های فعال، داده یا روند منتخب، گزارش‌ها و منابع جدید و مسیرهای ارتباط یا همکاری را فراهم کند</w:t>
      </w:r>
      <w:r w:rsidR="00F5580C">
        <w:rPr>
          <w:rtl/>
        </w:rPr>
        <w:t>.</w:t>
      </w:r>
      <w:r w:rsidRPr="00C91528">
        <w:rPr>
          <w:rtl/>
        </w:rPr>
        <w:t xml:space="preserve"> ترتیب و وزن بخش‌ها باید براساس اهمیت آن‌ها برای مأموریت سازمان و نیاز کاربران تعیین شود و محتوای قابل تغییر صفحه نخست نیز از طریق سامانه مدیریت محتوا قابل کنترل باشد</w:t>
      </w:r>
      <w:r w:rsidR="00F5580C">
        <w:rPr>
          <w:rtl/>
        </w:rPr>
        <w:t>.</w:t>
      </w:r>
      <w:r w:rsidRPr="00C91528">
        <w:rPr>
          <w:rtl/>
        </w:rPr>
        <w:t xml:space="preserve"> پیمانکار موظف است حداقل سه کانسپت متفاوت برای صفحه نخست ارائه و آن‌ها را از نظر منطق تجربه کاربر، ساختار محتوا، قابلیت توسعه، عملکرد فنی و تناسب با هویت سازمان مقایسه کند و طراحی نهایی را پس از تأیید کارفرما و آزمون با کاربران منتخب تکمیل نماید</w:t>
      </w:r>
      <w:r w:rsidR="00F5580C">
        <w:rPr>
          <w:rtl/>
        </w:rPr>
        <w:t>.</w:t>
      </w:r>
    </w:p>
    <w:p w14:paraId="4C600C2C" w14:textId="77777777" w:rsidR="00186B36" w:rsidRDefault="00186B36" w:rsidP="00F57D66">
      <w:pPr>
        <w:spacing w:after="160" w:line="360" w:lineRule="auto"/>
        <w:ind w:left="656"/>
        <w:rPr>
          <w:rtl/>
        </w:rPr>
      </w:pPr>
    </w:p>
    <w:p w14:paraId="1FFACC22" w14:textId="77777777" w:rsidR="00352010" w:rsidRDefault="00352010" w:rsidP="00F57D66">
      <w:pPr>
        <w:spacing w:after="160" w:line="360" w:lineRule="auto"/>
        <w:ind w:left="656"/>
        <w:rPr>
          <w:rtl/>
        </w:rPr>
      </w:pPr>
    </w:p>
    <w:p w14:paraId="73A5A0B0" w14:textId="622177E2" w:rsidR="006C6DD5" w:rsidRPr="00586757" w:rsidRDefault="006C6DD5" w:rsidP="00F57D66">
      <w:pPr>
        <w:pStyle w:val="ListParagraph"/>
        <w:numPr>
          <w:ilvl w:val="0"/>
          <w:numId w:val="32"/>
        </w:numPr>
        <w:spacing w:after="160" w:line="360" w:lineRule="auto"/>
        <w:rPr>
          <w:b/>
          <w:bCs/>
          <w:rtl/>
        </w:rPr>
      </w:pPr>
      <w:r w:rsidRPr="00586757">
        <w:rPr>
          <w:rFonts w:hint="cs"/>
          <w:b/>
          <w:bCs/>
          <w:rtl/>
        </w:rPr>
        <w:lastRenderedPageBreak/>
        <w:t>صفحات سازمانی</w:t>
      </w:r>
    </w:p>
    <w:p w14:paraId="5E99186F" w14:textId="6E4B86BC" w:rsidR="00A414DF" w:rsidRDefault="00A414DF" w:rsidP="00F57D66">
      <w:pPr>
        <w:pStyle w:val="ListParagraph"/>
        <w:spacing w:after="160" w:line="360" w:lineRule="auto"/>
        <w:rPr>
          <w:rtl/>
        </w:rPr>
      </w:pPr>
      <w:r w:rsidRPr="00A414DF">
        <w:rPr>
          <w:rtl/>
        </w:rPr>
        <w:t>وب‌سایت باید مجموعه‌ای منظم و قابل اعتماد از صفحات سازمانی را برای معرفی هویت حقوقی، مأموریت، ساختار و عملکرد سازمان ارائه کند</w:t>
      </w:r>
      <w:r w:rsidR="00F5580C">
        <w:rPr>
          <w:rtl/>
        </w:rPr>
        <w:t>.</w:t>
      </w:r>
      <w:r w:rsidRPr="00A414DF">
        <w:rPr>
          <w:rtl/>
        </w:rPr>
        <w:t xml:space="preserve"> این بخش باید شامل معرفی سازمان، مأموریت و چشم‌انداز، تاریخچه، ساختار سازمانی، مدیران و واحدها، برنامه‌های راهبردی، گزارش‌های عملکرد، </w:t>
      </w:r>
      <w:r w:rsidRPr="00D178A1">
        <w:rPr>
          <w:rtl/>
        </w:rPr>
        <w:t>شرکا</w:t>
      </w:r>
      <w:r w:rsidR="00D178A1" w:rsidRPr="00D178A1">
        <w:rPr>
          <w:rFonts w:ascii="Calibri" w:hAnsi="Calibri" w:hint="cs"/>
          <w:rtl/>
          <w:lang w:bidi="fa-IR"/>
        </w:rPr>
        <w:t>ء</w:t>
      </w:r>
      <w:r w:rsidRPr="00A414DF">
        <w:rPr>
          <w:rtl/>
        </w:rPr>
        <w:t xml:space="preserve"> و همکاری‌ها، شفافیت، فرصت‌های شغلی و اطلاعات تماس باشد</w:t>
      </w:r>
      <w:r w:rsidR="00F5580C">
        <w:rPr>
          <w:rtl/>
        </w:rPr>
        <w:t>.</w:t>
      </w:r>
      <w:r w:rsidRPr="00A414DF">
        <w:rPr>
          <w:rtl/>
        </w:rPr>
        <w:t xml:space="preserve"> محتوای این صفحات باید رسمی، به‌روز، مختصر و متناسب با نیاز کاربران تنظیم شود و از تکرار مطالب تبلیغاتی یا شرح‌های طولانی و کم‌کاربرد پرهیز گردد</w:t>
      </w:r>
      <w:r w:rsidR="00F5580C">
        <w:rPr>
          <w:rtl/>
        </w:rPr>
        <w:t>.</w:t>
      </w:r>
      <w:r w:rsidRPr="00A414DF">
        <w:rPr>
          <w:rtl/>
        </w:rPr>
        <w:t xml:space="preserve"> پیمانکار موظف است برای هر صفحه الگوی محتوایی مشخص، امکان مدیریت و به‌روزرسانی مستقل، نمایش اسناد و پیوندهای مرتبط و تاریخ آخرین بازبینی را در نظر بگیرد تا این بخش همواره به‌عنوان مرجع رسمی اطلاعات سازمان قابل استفاده باشد</w:t>
      </w:r>
      <w:r w:rsidR="00F5580C">
        <w:rPr>
          <w:rtl/>
        </w:rPr>
        <w:t>.</w:t>
      </w:r>
    </w:p>
    <w:p w14:paraId="7DDBDB22" w14:textId="77777777" w:rsidR="0056737C" w:rsidRPr="00A414DF" w:rsidRDefault="0056737C" w:rsidP="00F57D66">
      <w:pPr>
        <w:pStyle w:val="ListParagraph"/>
        <w:spacing w:after="160" w:line="360" w:lineRule="auto"/>
        <w:rPr>
          <w:b/>
          <w:bCs/>
        </w:rPr>
      </w:pPr>
    </w:p>
    <w:p w14:paraId="4DD213D7" w14:textId="4B85945A" w:rsidR="008E35FC" w:rsidRPr="00586757" w:rsidRDefault="008E35FC" w:rsidP="00F57D66">
      <w:pPr>
        <w:pStyle w:val="ListParagraph"/>
        <w:numPr>
          <w:ilvl w:val="0"/>
          <w:numId w:val="32"/>
        </w:numPr>
        <w:spacing w:after="160" w:line="360" w:lineRule="auto"/>
        <w:rPr>
          <w:b/>
          <w:bCs/>
          <w:rtl/>
        </w:rPr>
      </w:pPr>
      <w:r>
        <w:rPr>
          <w:rFonts w:hint="cs"/>
          <w:b/>
          <w:bCs/>
          <w:rtl/>
        </w:rPr>
        <w:t>صفحات برنامه و پروژه</w:t>
      </w:r>
    </w:p>
    <w:p w14:paraId="375D8232" w14:textId="1BBFCCED" w:rsidR="00951198" w:rsidRDefault="00526142" w:rsidP="00F57D66">
      <w:pPr>
        <w:pStyle w:val="ListParagraph"/>
        <w:spacing w:after="160" w:line="360" w:lineRule="auto"/>
        <w:rPr>
          <w:rtl/>
        </w:rPr>
      </w:pPr>
      <w:r w:rsidRPr="00526142">
        <w:rPr>
          <w:rtl/>
        </w:rPr>
        <w:t>وب‌سایت باید برای معرفی برنامه‌ها و پروژه‌های سازمان از الگوهای محتوایی ساخت‌یافته و یکسان استفاده کند تا کاربران بتوانند ماهیت، هدف، وضعیت و نتایج هر مورد را به‌سادگی درک و با سایر برنامه‌ها مقایسه کنند</w:t>
      </w:r>
      <w:r w:rsidR="00F5580C">
        <w:rPr>
          <w:rtl/>
        </w:rPr>
        <w:t>.</w:t>
      </w:r>
      <w:r w:rsidRPr="00526142">
        <w:rPr>
          <w:rtl/>
        </w:rPr>
        <w:t xml:space="preserve"> هر صفحه باید متناسب با نوع فعالیت، اطلاعاتی مانند مسئله یا نیاز هدف، اهداف، گروه‌های مخاطب، محدوده اجرا</w:t>
      </w:r>
      <w:r w:rsidR="00D178A1">
        <w:rPr>
          <w:rFonts w:hint="cs"/>
          <w:rtl/>
        </w:rPr>
        <w:t>ء</w:t>
      </w:r>
      <w:r w:rsidRPr="00526142">
        <w:rPr>
          <w:rtl/>
        </w:rPr>
        <w:t>، مراحل پیشرفت، وضعیت جاری، شرکا</w:t>
      </w:r>
      <w:r w:rsidR="00D178A1">
        <w:rPr>
          <w:rFonts w:hint="cs"/>
          <w:rtl/>
        </w:rPr>
        <w:t>ء</w:t>
      </w:r>
      <w:r w:rsidRPr="00526142">
        <w:rPr>
          <w:rtl/>
        </w:rPr>
        <w:t>، اسناد، اخبار و رویدادهای مرتبط، شاخص‌ها و دستاوردها و شیوه مشارکت را نمایش دهد</w:t>
      </w:r>
      <w:r w:rsidR="00F5580C">
        <w:rPr>
          <w:rtl/>
        </w:rPr>
        <w:t>.</w:t>
      </w:r>
      <w:r w:rsidRPr="00526142">
        <w:rPr>
          <w:rtl/>
        </w:rPr>
        <w:t xml:space="preserve"> پیمانکار موظف است میان برنامه، پروژه، پایلوت و رویداد تمایز محتوایی روشنی ایجاد کند، ارتباط هر مورد را با فناوری‌ها، محصولات و مسائل شهری مرتبط نشان دهد و امکان فیلترکردن، جست‌وجو و مشاهده موارد مشابه را فراهم آورد</w:t>
      </w:r>
      <w:r w:rsidR="00F5580C">
        <w:rPr>
          <w:rtl/>
        </w:rPr>
        <w:t>.</w:t>
      </w:r>
      <w:r w:rsidRPr="00526142">
        <w:rPr>
          <w:rtl/>
        </w:rPr>
        <w:t xml:space="preserve"> اطلاعات وضعیت و نتایج نیز باید از طریق سامانه مدیریت محتوا قابل به‌روزرسانی باشند تا این صفحات صرفا معرفی اولیه نباشند و بتوانند روند اجرای فعالیت‌ها را در طول زمان منعکس کنند</w:t>
      </w:r>
      <w:r w:rsidR="00F5580C">
        <w:rPr>
          <w:rtl/>
        </w:rPr>
        <w:t>.</w:t>
      </w:r>
    </w:p>
    <w:p w14:paraId="3E81F7DB" w14:textId="77777777" w:rsidR="00186B36" w:rsidRDefault="00186B36" w:rsidP="00F57D66">
      <w:pPr>
        <w:pStyle w:val="ListParagraph"/>
        <w:spacing w:after="160" w:line="360" w:lineRule="auto"/>
        <w:rPr>
          <w:rtl/>
        </w:rPr>
      </w:pPr>
    </w:p>
    <w:p w14:paraId="1AD92533" w14:textId="6215BBAD" w:rsidR="000D3B87" w:rsidRDefault="000D3B87" w:rsidP="00F57D66">
      <w:pPr>
        <w:pStyle w:val="ListParagraph"/>
        <w:numPr>
          <w:ilvl w:val="0"/>
          <w:numId w:val="32"/>
        </w:numPr>
        <w:spacing w:after="160" w:line="360" w:lineRule="auto"/>
        <w:rPr>
          <w:b/>
          <w:bCs/>
        </w:rPr>
      </w:pPr>
      <w:r w:rsidRPr="00586757">
        <w:rPr>
          <w:rFonts w:hint="cs"/>
          <w:b/>
          <w:bCs/>
          <w:rtl/>
        </w:rPr>
        <w:t xml:space="preserve">صفحات </w:t>
      </w:r>
      <w:r>
        <w:rPr>
          <w:rFonts w:hint="cs"/>
          <w:b/>
          <w:bCs/>
          <w:rtl/>
        </w:rPr>
        <w:t>فناوری و آینده شهر</w:t>
      </w:r>
    </w:p>
    <w:p w14:paraId="53EDFFAD" w14:textId="28833AA2" w:rsidR="000D3B87" w:rsidRDefault="00951198" w:rsidP="00F57D66">
      <w:pPr>
        <w:spacing w:after="160" w:line="360" w:lineRule="auto"/>
        <w:ind w:left="656"/>
        <w:rPr>
          <w:rtl/>
        </w:rPr>
      </w:pPr>
      <w:r w:rsidRPr="00951198">
        <w:rPr>
          <w:rtl/>
        </w:rPr>
        <w:t>وب‌سایت باید بخشی تخصصی برای معرفی فناوری‌های نوظهور، روندهای اثرگذار بر شهر، موضوعات آینده‌نگاری و کاربردهای بالقوه یا بالفعل آن‌ها در مدیریت شهری داشته باشد</w:t>
      </w:r>
      <w:r w:rsidR="00F5580C">
        <w:rPr>
          <w:rtl/>
        </w:rPr>
        <w:t>.</w:t>
      </w:r>
      <w:r w:rsidRPr="00951198">
        <w:rPr>
          <w:rtl/>
        </w:rPr>
        <w:t xml:space="preserve"> محتوای این بخش باید به‌صورت ساخت‌یافته ارائه شود و برای هر فناوری یا روند، اطلاعاتی مانند تعریف، حوزه کاربرد، مسئله شهری مرتبط، سطح بلوغ، فرصت‌ها، محدودیت‌ها، نمونه‌های اجرا</w:t>
      </w:r>
      <w:r w:rsidR="00D11DE4">
        <w:rPr>
          <w:rFonts w:hint="cs"/>
          <w:rtl/>
        </w:rPr>
        <w:t>ء</w:t>
      </w:r>
      <w:r w:rsidRPr="00951198">
        <w:rPr>
          <w:rtl/>
        </w:rPr>
        <w:t>، منابع و ارتباط آن با برنامه‌ها یا محصولات سازمان در نظر گرفته شود</w:t>
      </w:r>
      <w:r w:rsidR="00F5580C">
        <w:rPr>
          <w:rtl/>
        </w:rPr>
        <w:t>.</w:t>
      </w:r>
      <w:r w:rsidRPr="00951198">
        <w:rPr>
          <w:rtl/>
        </w:rPr>
        <w:t xml:space="preserve"> پیمانکار موظف است امکان دسته‌بندی، جست‌وجو، فیلتر و پیوند میان فناوری‌ها، مسائل شهری، پروژه‌ها و گزارش‌های مرتبط را فراهم کند تا این بخش صرفا مجموعه‌ای از مطالب خبری یا </w:t>
      </w:r>
      <w:r w:rsidRPr="00951198">
        <w:rPr>
          <w:rtl/>
        </w:rPr>
        <w:lastRenderedPageBreak/>
        <w:t>تعاریف عمومی نباشد، بلکه به‌عنوان مرجعی منظم و قابل استفاده برای مدیران، کارشناسان، پژوهشگران و شرکت‌های فناور عمل کند</w:t>
      </w:r>
      <w:r w:rsidR="00F5580C">
        <w:rPr>
          <w:rtl/>
        </w:rPr>
        <w:t>.</w:t>
      </w:r>
    </w:p>
    <w:p w14:paraId="10112489" w14:textId="77777777" w:rsidR="00186B36" w:rsidRPr="000D3B87" w:rsidRDefault="00186B36" w:rsidP="00F57D66">
      <w:pPr>
        <w:spacing w:after="160" w:line="360" w:lineRule="auto"/>
        <w:ind w:left="656"/>
        <w:rPr>
          <w:b/>
          <w:bCs/>
        </w:rPr>
      </w:pPr>
    </w:p>
    <w:p w14:paraId="0B111AE8" w14:textId="60CA2919" w:rsidR="000D3B87" w:rsidRDefault="000D3B87" w:rsidP="00F57D66">
      <w:pPr>
        <w:pStyle w:val="ListParagraph"/>
        <w:numPr>
          <w:ilvl w:val="0"/>
          <w:numId w:val="32"/>
        </w:numPr>
        <w:spacing w:after="160" w:line="360" w:lineRule="auto"/>
        <w:rPr>
          <w:b/>
          <w:bCs/>
        </w:rPr>
      </w:pPr>
      <w:r>
        <w:rPr>
          <w:rFonts w:hint="cs"/>
          <w:b/>
          <w:bCs/>
          <w:rtl/>
        </w:rPr>
        <w:t>صفحات اکوسیستم</w:t>
      </w:r>
    </w:p>
    <w:p w14:paraId="41332574" w14:textId="71472195" w:rsidR="000D3B87" w:rsidRDefault="00347457" w:rsidP="00F57D66">
      <w:pPr>
        <w:spacing w:after="160" w:line="360" w:lineRule="auto"/>
        <w:ind w:left="656"/>
        <w:rPr>
          <w:rtl/>
        </w:rPr>
      </w:pPr>
      <w:r w:rsidRPr="00347457">
        <w:rPr>
          <w:rtl/>
        </w:rPr>
        <w:t>وب‌سایت باید بخشی منسجم برای معرفی و دسترسی به بازیگران اکوسیستم نوآوری شهری، از جمله شرکت‌های فناور، استارتاپ‌ها، دانشگاه‌ها، مراکز پژوهشی، آزمایشگاه‌ها، شتاب‌دهنده‌ها، سرمایه‌گذاران و نهادهای پشتیبان داشته باشد</w:t>
      </w:r>
      <w:r w:rsidR="00F5580C">
        <w:rPr>
          <w:rtl/>
        </w:rPr>
        <w:t>.</w:t>
      </w:r>
      <w:r w:rsidRPr="00347457">
        <w:rPr>
          <w:rtl/>
        </w:rPr>
        <w:t xml:space="preserve"> اطلاعات هر بازیگر باید در قالب یک پروفایل ساخت‌یافته شامل حوزه فعالیت، توانمندی‌ها، محصولات یا خدمات، سوابق همکاری، اطلاعات تماس عمومی و ارتباط آن با برنامه‌ها یا مسائل شهری ارائه شود و امکان جست‌وجو، فیلتر و دسته‌بندی آن‌ها براساس نوع بازیگر، حوزه تخصصی و زمینه همکاری فراهم باشد</w:t>
      </w:r>
      <w:r w:rsidR="00F5580C">
        <w:rPr>
          <w:rtl/>
        </w:rPr>
        <w:t>.</w:t>
      </w:r>
      <w:r w:rsidRPr="00347457">
        <w:rPr>
          <w:rtl/>
        </w:rPr>
        <w:t xml:space="preserve"> پیمانکار موظف است برای ثبت، بررسی، تأیید و به‌روزرسانی این اطلاعات فرایند مشخصی طراحی کند تا این بخش به فهرستی غیرقابل اعتماد، تبلیغاتی یا منسوخ تبدیل نشود و صرفا بازیگران معتبر و اطلاعات تأییدشده در آن منتشر شوند</w:t>
      </w:r>
      <w:r w:rsidR="00F5580C">
        <w:rPr>
          <w:rtl/>
        </w:rPr>
        <w:t>.</w:t>
      </w:r>
    </w:p>
    <w:p w14:paraId="066F9000" w14:textId="77777777" w:rsidR="00186B36" w:rsidRPr="000D3B87" w:rsidRDefault="00186B36" w:rsidP="00F57D66">
      <w:pPr>
        <w:spacing w:after="160" w:line="360" w:lineRule="auto"/>
        <w:ind w:left="656"/>
        <w:rPr>
          <w:b/>
          <w:bCs/>
        </w:rPr>
      </w:pPr>
    </w:p>
    <w:p w14:paraId="3CFDB0B8" w14:textId="4FE11AA3" w:rsidR="000D3B87" w:rsidRDefault="006B3CEB" w:rsidP="00F57D66">
      <w:pPr>
        <w:pStyle w:val="ListParagraph"/>
        <w:numPr>
          <w:ilvl w:val="0"/>
          <w:numId w:val="32"/>
        </w:numPr>
        <w:spacing w:after="160" w:line="360" w:lineRule="auto"/>
        <w:rPr>
          <w:b/>
          <w:bCs/>
        </w:rPr>
      </w:pPr>
      <w:r>
        <w:rPr>
          <w:rFonts w:hint="cs"/>
          <w:b/>
          <w:bCs/>
          <w:rtl/>
        </w:rPr>
        <w:t xml:space="preserve"> صفحات همکاری و فرصت</w:t>
      </w:r>
      <w:r>
        <w:rPr>
          <w:rFonts w:cs="B Zar" w:hint="cs"/>
          <w:b/>
          <w:bCs/>
          <w:rtl/>
        </w:rPr>
        <w:t>‌</w:t>
      </w:r>
      <w:r>
        <w:rPr>
          <w:rFonts w:hint="cs"/>
          <w:b/>
          <w:bCs/>
          <w:rtl/>
        </w:rPr>
        <w:t>ها</w:t>
      </w:r>
    </w:p>
    <w:p w14:paraId="4C143234" w14:textId="5A21399A" w:rsidR="001C3093" w:rsidRDefault="00CF47C3" w:rsidP="00F57D66">
      <w:pPr>
        <w:spacing w:after="160" w:line="360" w:lineRule="auto"/>
        <w:ind w:left="656"/>
        <w:rPr>
          <w:rtl/>
        </w:rPr>
      </w:pPr>
      <w:r w:rsidRPr="00CF47C3">
        <w:rPr>
          <w:rtl/>
        </w:rPr>
        <w:t>وب‌سایت باید بخش مستقلی برای معرفی و مدیریت فرصت‌های همکاری با سازمان، از جمله فراخوان‌ها، چالش‌های نوآوری، درخواست‌های ارائه راه‌حل، فرصت‌های اجرای پایلوت، همکاری‌های پژوهشی، سرمایه‌گذاری، رویدادها و سایر مسیرهای مشارکت داشته باشد</w:t>
      </w:r>
      <w:r w:rsidR="00F5580C">
        <w:rPr>
          <w:rtl/>
        </w:rPr>
        <w:t>.</w:t>
      </w:r>
      <w:r w:rsidRPr="00CF47C3">
        <w:rPr>
          <w:rtl/>
        </w:rPr>
        <w:t xml:space="preserve"> هر فرصت باید در قالبی استاندارد شامل عنوان، موضوع، مخاطبان واجد شرایط، شرایط و مدارک مورد نیاز، زمان‌بندی، مراحل ارزیابی، وضعیت جاری، اطلاعات تماس و اسناد مرتبط منتشر شود و فرصت‌های فعال، پایان‌یافته و در حال ارزیابی به‌روشنی از یکدیگر تفکیک شوند</w:t>
      </w:r>
      <w:r w:rsidR="00F5580C">
        <w:rPr>
          <w:rtl/>
        </w:rPr>
        <w:t>.</w:t>
      </w:r>
      <w:r w:rsidRPr="00CF47C3">
        <w:rPr>
          <w:rtl/>
        </w:rPr>
        <w:t xml:space="preserve"> پیمانکار موظف است امکان جست‌وجو و فیلتر فرصت‌ها، ثبت درخواست یا پیشنهاد، دریافت کد رهگیری و مشاهده وضعیت پیگیری را در صورت تصویب فرایند مربوط فراهم کند و طراحی این بخش را به‌گونه‌ای انجام دهد که کاربران بدون مراجعه به کانال‌های غیررسمی، بتوانند شرایط هر فرصت و مسیر اقدام بعدی را به‌طور کامل تشخیص دهند</w:t>
      </w:r>
      <w:r w:rsidR="00F5580C">
        <w:rPr>
          <w:rtl/>
        </w:rPr>
        <w:t>.</w:t>
      </w:r>
    </w:p>
    <w:p w14:paraId="2E58586C" w14:textId="77777777" w:rsidR="00186B36" w:rsidRDefault="00186B36" w:rsidP="00F57D66">
      <w:pPr>
        <w:spacing w:after="160" w:line="360" w:lineRule="auto"/>
        <w:ind w:left="656"/>
        <w:rPr>
          <w:b/>
          <w:bCs/>
          <w:rtl/>
        </w:rPr>
      </w:pPr>
    </w:p>
    <w:p w14:paraId="072D0015" w14:textId="77777777" w:rsidR="00352010" w:rsidRPr="001C3093" w:rsidRDefault="00352010" w:rsidP="00F57D66">
      <w:pPr>
        <w:spacing w:after="160" w:line="360" w:lineRule="auto"/>
        <w:ind w:left="656"/>
        <w:rPr>
          <w:b/>
          <w:bCs/>
        </w:rPr>
      </w:pPr>
    </w:p>
    <w:p w14:paraId="49EA16E3" w14:textId="62E5D6D0" w:rsidR="000D3B87" w:rsidRDefault="006B3CEB" w:rsidP="00F57D66">
      <w:pPr>
        <w:pStyle w:val="ListParagraph"/>
        <w:numPr>
          <w:ilvl w:val="0"/>
          <w:numId w:val="32"/>
        </w:numPr>
        <w:spacing w:after="160" w:line="360" w:lineRule="auto"/>
        <w:rPr>
          <w:b/>
          <w:bCs/>
        </w:rPr>
      </w:pPr>
      <w:r>
        <w:rPr>
          <w:rFonts w:hint="cs"/>
          <w:b/>
          <w:bCs/>
          <w:rtl/>
        </w:rPr>
        <w:lastRenderedPageBreak/>
        <w:t>صفحات اسناد و منابع</w:t>
      </w:r>
    </w:p>
    <w:p w14:paraId="608C77E8" w14:textId="20626E50" w:rsidR="006B3CEB" w:rsidRPr="00BD3AA5" w:rsidRDefault="00CF47C3" w:rsidP="00F57D66">
      <w:pPr>
        <w:spacing w:after="160" w:line="360" w:lineRule="auto"/>
        <w:ind w:left="656"/>
      </w:pPr>
      <w:r w:rsidRPr="00CF47C3">
        <w:rPr>
          <w:rtl/>
        </w:rPr>
        <w:t>وب‌سایت باید بخشی ساخت‌یافته برای انتشار و دسترسی به اسناد، آ</w:t>
      </w:r>
      <w:r w:rsidR="00D11DE4">
        <w:rPr>
          <w:rFonts w:hint="cs"/>
          <w:rtl/>
        </w:rPr>
        <w:t>ئ</w:t>
      </w:r>
      <w:r w:rsidRPr="00CF47C3">
        <w:rPr>
          <w:rtl/>
        </w:rPr>
        <w:t>ین‌نامه‌ها، دستورالعمل‌ها، گزارش‌ها، پژوهش‌ها، کتاب‌ها، فایل‌های آموزشی و سایر منابع رسمی سازمان داشته باشد</w:t>
      </w:r>
      <w:r w:rsidR="00F5580C">
        <w:rPr>
          <w:rtl/>
        </w:rPr>
        <w:t>.</w:t>
      </w:r>
      <w:r w:rsidRPr="00CF47C3">
        <w:rPr>
          <w:rtl/>
        </w:rPr>
        <w:t xml:space="preserve"> هر منبع باید همراه با اطلاعاتی مانند عنوان، نوع سند، موضوع، تاریخ انتشار، واحد تهیه‌کننده، شماره یا نسخه، وضعیت اعتبار، فایل قابل دریافت و منابع مرتبط ارائه شود تا کاربران بتوانند آخرین و معتبرترین نسخه را تشخیص دهند</w:t>
      </w:r>
      <w:r w:rsidR="00F5580C">
        <w:rPr>
          <w:rtl/>
        </w:rPr>
        <w:t>.</w:t>
      </w:r>
      <w:r w:rsidRPr="00CF47C3">
        <w:rPr>
          <w:rtl/>
        </w:rPr>
        <w:t xml:space="preserve"> پیمانکار موظف است امکان جست‌وجو، فیلتر، دسته‌بندی، نمایش منابع مرتبط، ثبت تعداد دریافت و مدیریت نسخه‌های جدید و منسوخ را فراهم کند و از انتشار فایل‌های فاقد عنوان، توضیح، تاریخ یا مشخصات مرجع جلوگیری نماید</w:t>
      </w:r>
      <w:r w:rsidR="00F5580C">
        <w:rPr>
          <w:rtl/>
        </w:rPr>
        <w:t>.</w:t>
      </w:r>
      <w:r w:rsidRPr="00CF47C3">
        <w:rPr>
          <w:rtl/>
        </w:rPr>
        <w:t xml:space="preserve"> در موارد لازم، محتوای اسناد باید علاوه بر فایل اصلی، به‌صورت متن قابل جست‌وجو و دسترس‌پذیر نیز در سایت ارائه شود</w:t>
      </w:r>
      <w:r w:rsidR="00F5580C">
        <w:rPr>
          <w:rtl/>
        </w:rPr>
        <w:t>.</w:t>
      </w:r>
    </w:p>
    <w:p w14:paraId="79A66EE1" w14:textId="2DB54534" w:rsidR="008B06D5" w:rsidRPr="00105D90" w:rsidRDefault="008B06D5" w:rsidP="00F57D66">
      <w:pPr>
        <w:pStyle w:val="Heading1"/>
        <w:spacing w:line="360" w:lineRule="auto"/>
        <w:rPr>
          <w:rtl/>
        </w:rPr>
      </w:pPr>
      <w:r>
        <w:rPr>
          <w:rFonts w:hint="cs"/>
          <w:rtl/>
        </w:rPr>
        <w:t xml:space="preserve">فصل </w:t>
      </w:r>
      <w:r w:rsidR="002C07A9">
        <w:rPr>
          <w:rFonts w:hint="cs"/>
          <w:rtl/>
        </w:rPr>
        <w:t>هشتم: محصولات و سامانه</w:t>
      </w:r>
      <w:r w:rsidR="002C07A9">
        <w:rPr>
          <w:rFonts w:cs="B Zar" w:hint="cs"/>
          <w:rtl/>
        </w:rPr>
        <w:t>‌</w:t>
      </w:r>
      <w:r w:rsidR="002C07A9">
        <w:rPr>
          <w:rFonts w:hint="cs"/>
          <w:rtl/>
        </w:rPr>
        <w:t>های زیرمجموعه</w:t>
      </w:r>
    </w:p>
    <w:p w14:paraId="25623D7A" w14:textId="77777777" w:rsidR="0056737C" w:rsidRDefault="0056737C" w:rsidP="0056737C">
      <w:pPr>
        <w:pStyle w:val="ListParagraph"/>
        <w:spacing w:after="160" w:line="360" w:lineRule="auto"/>
        <w:rPr>
          <w:b/>
          <w:bCs/>
        </w:rPr>
      </w:pPr>
    </w:p>
    <w:p w14:paraId="6BAD7810" w14:textId="767298F1" w:rsidR="000D3B87" w:rsidRDefault="00B36389" w:rsidP="00F57D66">
      <w:pPr>
        <w:pStyle w:val="ListParagraph"/>
        <w:numPr>
          <w:ilvl w:val="0"/>
          <w:numId w:val="32"/>
        </w:numPr>
        <w:spacing w:after="160" w:line="360" w:lineRule="auto"/>
        <w:rPr>
          <w:b/>
          <w:bCs/>
        </w:rPr>
      </w:pPr>
      <w:r>
        <w:rPr>
          <w:rFonts w:hint="cs"/>
          <w:b/>
          <w:bCs/>
          <w:rtl/>
        </w:rPr>
        <w:t>دامنه محصولات</w:t>
      </w:r>
    </w:p>
    <w:p w14:paraId="5E8D937E" w14:textId="12DFB6D0" w:rsidR="00B36389" w:rsidRDefault="009A03C4" w:rsidP="00F57D66">
      <w:pPr>
        <w:spacing w:after="160" w:line="360" w:lineRule="auto"/>
        <w:ind w:left="656"/>
        <w:rPr>
          <w:rtl/>
        </w:rPr>
      </w:pPr>
      <w:r w:rsidRPr="009A03C4">
        <w:rPr>
          <w:rtl/>
        </w:rPr>
        <w:t>وب‌سایت باید تمام محصولات و سامانه‌های فعلی و آتی سازمان، از جمله فانوس، رصدخانه، سیتکس</w:t>
      </w:r>
      <w:r w:rsidR="00EA556B">
        <w:rPr>
          <w:rFonts w:hint="cs"/>
          <w:rtl/>
        </w:rPr>
        <w:t>، سامانه پارک</w:t>
      </w:r>
      <w:r w:rsidR="00EA556B">
        <w:rPr>
          <w:rFonts w:cs="B Zar" w:hint="cs"/>
          <w:rtl/>
        </w:rPr>
        <w:t>‌</w:t>
      </w:r>
      <w:r w:rsidR="00EA556B">
        <w:rPr>
          <w:rFonts w:hint="cs"/>
          <w:rtl/>
        </w:rPr>
        <w:t>داری</w:t>
      </w:r>
      <w:r w:rsidRPr="009A03C4">
        <w:rPr>
          <w:rtl/>
        </w:rPr>
        <w:t xml:space="preserve"> و سایر خدمات دیجیتال را در قالب یک ساختار واحد و قابل فهم معرفی کند</w:t>
      </w:r>
      <w:r w:rsidR="00F5580C">
        <w:rPr>
          <w:rtl/>
        </w:rPr>
        <w:t>.</w:t>
      </w:r>
      <w:r w:rsidRPr="009A03C4">
        <w:rPr>
          <w:rtl/>
        </w:rPr>
        <w:t xml:space="preserve"> برای هر محصول باید صفحه یا مدخل مشخصی شامل مأموریت، گروه‌های مخاطب، قابلیت‌های اصلی، وضعیت بهره‌برداری، نحوه دسترسی، اطلاعات پشتیبانی و ارتباط آن با برنامه‌ها و خدمات سازمان در نظر گرفته شود</w:t>
      </w:r>
      <w:r w:rsidR="00F5580C">
        <w:rPr>
          <w:rtl/>
        </w:rPr>
        <w:t>.</w:t>
      </w:r>
      <w:r w:rsidRPr="009A03C4">
        <w:rPr>
          <w:rtl/>
        </w:rPr>
        <w:t xml:space="preserve"> پیمانکار موظف است محصولات را براساس نوع، کاربرد و سطح استقلال آن‌ها دسته‌بندی کند و از معرفی پراکنده آن‌ها صرفا در قالب چند پیوند یا بنر جلوگیری نماید؛ به‌گونه‌ای که کاربر بتواند تفاوت محصولات، کاربرد هر یک و مسیر ورود مناسب را به‌روشنی تشخیص دهد</w:t>
      </w:r>
      <w:r w:rsidR="00F5580C">
        <w:rPr>
          <w:rtl/>
        </w:rPr>
        <w:t>.</w:t>
      </w:r>
    </w:p>
    <w:p w14:paraId="05DA2F04" w14:textId="77777777" w:rsidR="00186B36" w:rsidRPr="00B36389" w:rsidRDefault="00186B36" w:rsidP="00F57D66">
      <w:pPr>
        <w:spacing w:after="160" w:line="360" w:lineRule="auto"/>
        <w:ind w:left="656"/>
        <w:rPr>
          <w:b/>
          <w:bCs/>
        </w:rPr>
      </w:pPr>
    </w:p>
    <w:p w14:paraId="34789973" w14:textId="2A1DEE7C" w:rsidR="000D3B87" w:rsidRDefault="00B36389" w:rsidP="00F57D66">
      <w:pPr>
        <w:pStyle w:val="ListParagraph"/>
        <w:numPr>
          <w:ilvl w:val="0"/>
          <w:numId w:val="32"/>
        </w:numPr>
        <w:spacing w:after="160" w:line="360" w:lineRule="auto"/>
        <w:rPr>
          <w:b/>
          <w:bCs/>
        </w:rPr>
      </w:pPr>
      <w:r>
        <w:rPr>
          <w:rFonts w:hint="cs"/>
          <w:b/>
          <w:bCs/>
          <w:rtl/>
        </w:rPr>
        <w:t>مدل معماری مورد انتظار</w:t>
      </w:r>
    </w:p>
    <w:p w14:paraId="6A1F049A" w14:textId="5B42E331" w:rsidR="005C4056" w:rsidRDefault="005C4056" w:rsidP="00F57D66">
      <w:pPr>
        <w:spacing w:after="160" w:line="360" w:lineRule="auto"/>
        <w:ind w:left="720"/>
        <w:rPr>
          <w:rtl/>
        </w:rPr>
      </w:pPr>
      <w:r w:rsidRPr="005C4056">
        <w:rPr>
          <w:rtl/>
        </w:rPr>
        <w:t xml:space="preserve">پیمانکار موظف است برای سازمان‌دهی سایت مادر و محصولات و سامانه‌های زیرمجموعه، سناریوهای مختلف معماری از جمله استقرار در مسیرهای دامنه اصلی، زیردامنه‌ها، دامنه‌های مستقل، </w:t>
      </w:r>
      <w:r w:rsidRPr="005C4056">
        <w:t xml:space="preserve">CMS </w:t>
      </w:r>
      <w:r w:rsidR="00D11DE4">
        <w:rPr>
          <w:rFonts w:hint="cs"/>
          <w:rtl/>
        </w:rPr>
        <w:t xml:space="preserve"> چ</w:t>
      </w:r>
      <w:r w:rsidRPr="005C4056">
        <w:rPr>
          <w:rtl/>
        </w:rPr>
        <w:t>ندسایتی، معماری</w:t>
      </w:r>
      <w:r w:rsidRPr="005C4056">
        <w:t xml:space="preserve"> Headless </w:t>
      </w:r>
      <w:r w:rsidRPr="005C4056">
        <w:rPr>
          <w:rtl/>
        </w:rPr>
        <w:t xml:space="preserve">و مدل ترکیبی را </w:t>
      </w:r>
      <w:r w:rsidRPr="005C4056">
        <w:rPr>
          <w:rtl/>
        </w:rPr>
        <w:lastRenderedPageBreak/>
        <w:t>بررسی و مقایسه کند</w:t>
      </w:r>
      <w:r w:rsidR="00F5580C">
        <w:rPr>
          <w:rtl/>
        </w:rPr>
        <w:t>.</w:t>
      </w:r>
      <w:r w:rsidRPr="005C4056">
        <w:rPr>
          <w:rtl/>
        </w:rPr>
        <w:t xml:space="preserve"> این مقایسه باید آثار هر گزینه را بر تجربه کاربر، انسجام هویت، مدیریت محتوا، امنیت، سئو، مالکیت و تبادل داده، استقلال تیم‌های محصول، هزینه نگهداری و امکان توسعه آینده مشخص سازد و در نهایت، مدل پیشنهادی پیمانکار همراه با دلایل انتخاب، محدودیت‌ها، الزامات اجرایی و نقشه ارتباط میان سایت مادر و هر محصول ارائه شود</w:t>
      </w:r>
      <w:r w:rsidR="00F5580C">
        <w:rPr>
          <w:rtl/>
        </w:rPr>
        <w:t>.</w:t>
      </w:r>
      <w:r w:rsidRPr="005C4056">
        <w:rPr>
          <w:rtl/>
        </w:rPr>
        <w:t xml:space="preserve"> راهکار نهایی نباید صرفا بر سهولت فنی پیمانکار متکی باشد، بلکه باید با ساختار سازمان، سطح استقلال محصولات و نیاز کاربران تناسب داشته باشد</w:t>
      </w:r>
      <w:r w:rsidR="00F5580C">
        <w:rPr>
          <w:rtl/>
        </w:rPr>
        <w:t>.</w:t>
      </w:r>
    </w:p>
    <w:p w14:paraId="5918AD2F" w14:textId="77777777" w:rsidR="00B36389" w:rsidRDefault="00B36389" w:rsidP="00F57D66">
      <w:pPr>
        <w:pStyle w:val="ListParagraph"/>
        <w:spacing w:after="160" w:line="360" w:lineRule="auto"/>
        <w:rPr>
          <w:b/>
          <w:bCs/>
        </w:rPr>
      </w:pPr>
    </w:p>
    <w:p w14:paraId="11B959D5" w14:textId="525F27D3" w:rsidR="000D3B87" w:rsidRDefault="00B36389" w:rsidP="00F57D66">
      <w:pPr>
        <w:pStyle w:val="ListParagraph"/>
        <w:numPr>
          <w:ilvl w:val="0"/>
          <w:numId w:val="32"/>
        </w:numPr>
        <w:spacing w:after="160" w:line="360" w:lineRule="auto"/>
        <w:rPr>
          <w:b/>
          <w:bCs/>
        </w:rPr>
      </w:pPr>
      <w:r>
        <w:rPr>
          <w:rFonts w:hint="cs"/>
          <w:b/>
          <w:bCs/>
          <w:rtl/>
        </w:rPr>
        <w:t>مدل ترجیحی</w:t>
      </w:r>
    </w:p>
    <w:p w14:paraId="4BEF31D0" w14:textId="57074A87" w:rsidR="00D12A89" w:rsidRDefault="00D12A89" w:rsidP="00D11DE4">
      <w:pPr>
        <w:spacing w:after="160" w:line="360" w:lineRule="auto"/>
        <w:ind w:left="720"/>
        <w:rPr>
          <w:rtl/>
        </w:rPr>
      </w:pPr>
      <w:r w:rsidRPr="00D12A89">
        <w:rPr>
          <w:rtl/>
        </w:rPr>
        <w:t>مدل ترجیحی کارفرما، معماری ترکیبی و چندمحصولی است که در آن وب‌سایت اصلی نقش درگاه مادر را ایفا</w:t>
      </w:r>
      <w:r w:rsidR="00D11DE4">
        <w:rPr>
          <w:rFonts w:hint="cs"/>
          <w:rtl/>
        </w:rPr>
        <w:t>ء</w:t>
      </w:r>
      <w:r w:rsidRPr="00D12A89">
        <w:rPr>
          <w:rtl/>
        </w:rPr>
        <w:t xml:space="preserve"> کند و محصولات و سامانه‌های زیرمجموعه، متناسب با ماهیت و سطح پیچیدگی خود، در دامنه اصلی، زیردامنه یا بستر مستقل مستقر شوند</w:t>
      </w:r>
      <w:r w:rsidR="00F5580C">
        <w:rPr>
          <w:rtl/>
        </w:rPr>
        <w:t>.</w:t>
      </w:r>
      <w:r w:rsidRPr="00D12A89">
        <w:rPr>
          <w:rtl/>
        </w:rPr>
        <w:t xml:space="preserve"> در این مدل، محصولات باید از نظر هویت بصری، الگوهای ناوبری، شیوه معرفی، جست‌وجو، تحلیل رفتار و استانداردهای فنی از چارچوب‌های مشترک پیروی کنند، در حالی‌که استقلال عملکردی و توسعه‌ای هر سامانه حفظ می‌شود</w:t>
      </w:r>
      <w:r w:rsidR="00F5580C">
        <w:rPr>
          <w:rtl/>
        </w:rPr>
        <w:t>.</w:t>
      </w:r>
      <w:r w:rsidRPr="00D12A89">
        <w:rPr>
          <w:rtl/>
        </w:rPr>
        <w:t xml:space="preserve"> پیمانکار موظف است معماری نهایی را به‌گونه‌ای طراحی کند که سایت مادر بتواند محصولات را به‌صورت منسجم معرفی و کاربران را به مسیر صحیح هدایت کند، بدون آن</w:t>
      </w:r>
      <w:r w:rsidR="00D11DE4">
        <w:rPr>
          <w:rFonts w:cs="B Zar" w:hint="cs"/>
          <w:rtl/>
        </w:rPr>
        <w:t>‌</w:t>
      </w:r>
      <w:r w:rsidRPr="00D12A89">
        <w:rPr>
          <w:rtl/>
        </w:rPr>
        <w:t>که اختلال یا تغییر در یک محصول موجب اختلال در سایر اجزای اکوسیستم شود</w:t>
      </w:r>
      <w:r w:rsidR="00F5580C">
        <w:rPr>
          <w:rtl/>
        </w:rPr>
        <w:t>.</w:t>
      </w:r>
      <w:r w:rsidRPr="00D12A89">
        <w:rPr>
          <w:rtl/>
        </w:rPr>
        <w:t xml:space="preserve"> هرگونه انحراف از این مدل باید با تحلیل فنی، اقتصادی و تجربه کاربر توجیه و به تأیید کارفرما برسد</w:t>
      </w:r>
      <w:r w:rsidR="00F5580C">
        <w:rPr>
          <w:rtl/>
        </w:rPr>
        <w:t>.</w:t>
      </w:r>
    </w:p>
    <w:p w14:paraId="23DAEB64" w14:textId="77777777" w:rsidR="00186B36" w:rsidRDefault="00186B36" w:rsidP="00D11DE4">
      <w:pPr>
        <w:spacing w:after="160" w:line="360" w:lineRule="auto"/>
        <w:ind w:left="720"/>
        <w:rPr>
          <w:rtl/>
        </w:rPr>
      </w:pPr>
    </w:p>
    <w:p w14:paraId="166C4641" w14:textId="68246759" w:rsidR="00395941" w:rsidRPr="00D12A89" w:rsidRDefault="00D12A89" w:rsidP="00F57D66">
      <w:pPr>
        <w:pStyle w:val="ListParagraph"/>
        <w:numPr>
          <w:ilvl w:val="0"/>
          <w:numId w:val="32"/>
        </w:numPr>
        <w:spacing w:after="160" w:line="360" w:lineRule="auto"/>
        <w:jc w:val="left"/>
      </w:pPr>
      <w:r>
        <w:rPr>
          <w:rFonts w:hint="cs"/>
          <w:b/>
          <w:bCs/>
          <w:rtl/>
        </w:rPr>
        <w:t>سازوکار جابه</w:t>
      </w:r>
      <w:r>
        <w:rPr>
          <w:rFonts w:cs="B Zar" w:hint="cs"/>
          <w:b/>
          <w:bCs/>
          <w:rtl/>
        </w:rPr>
        <w:t>‌</w:t>
      </w:r>
      <w:r>
        <w:rPr>
          <w:rFonts w:hint="cs"/>
          <w:b/>
          <w:bCs/>
          <w:rtl/>
        </w:rPr>
        <w:t>جایی میان محصولات</w:t>
      </w:r>
    </w:p>
    <w:p w14:paraId="4A5F0DBC" w14:textId="24B9B6E9" w:rsidR="00D12A89" w:rsidRPr="00395941" w:rsidRDefault="00D12A89" w:rsidP="00D11DE4">
      <w:pPr>
        <w:pStyle w:val="ListParagraph"/>
        <w:spacing w:after="160" w:line="360" w:lineRule="auto"/>
      </w:pPr>
      <w:r w:rsidRPr="00D12A89">
        <w:rPr>
          <w:rtl/>
        </w:rPr>
        <w:t>وب‌سایت باید دارای سازوکاری یکپارچه برای جابه‌جایی میان سایت مادر و محصولات و سامانه‌های زیرمجموعه باشد تا کاربر بتواند بدون سردرگمی، محصول مورد نظر خود را شناسایی و به آن وارد شود</w:t>
      </w:r>
      <w:r w:rsidR="00F5580C">
        <w:rPr>
          <w:rtl/>
        </w:rPr>
        <w:t>.</w:t>
      </w:r>
      <w:r w:rsidRPr="00D12A89">
        <w:rPr>
          <w:rtl/>
        </w:rPr>
        <w:t xml:space="preserve"> این سازوکار باید نام و کاربرد کوتاه هر محصول، وضعیت فعال یا در دسترس‌بودن آن، محصول جاری و مسیر بازگشت به سایت اصلی را به‌صورت روشن نمایش دهد و در نسخه دسکتاپ و موبایل به‌طور یکسان قابل استفاده باشد</w:t>
      </w:r>
      <w:r w:rsidR="00F5580C">
        <w:rPr>
          <w:rtl/>
        </w:rPr>
        <w:t>.</w:t>
      </w:r>
      <w:r w:rsidRPr="00D12A89">
        <w:rPr>
          <w:rtl/>
        </w:rPr>
        <w:t xml:space="preserve"> پیمانکار موظف است طراحی این بخش را به‌گونه‌ای انجام دهد که محصولات جدید در آینده به‌سادگی به آن افزوده شوند، سامانه‌های غیرفعال یا منسوخ به‌درستی مدیریت شوند و انتقال میان دامنه‌ها یا محیط‌های مستقل برای کاربر شفاف و قابل پیش‌بینی باقی بماند</w:t>
      </w:r>
      <w:r w:rsidR="00F5580C">
        <w:rPr>
          <w:rtl/>
        </w:rPr>
        <w:t>.</w:t>
      </w:r>
    </w:p>
    <w:p w14:paraId="5CDE909A" w14:textId="27E5E382" w:rsidR="004D30A2" w:rsidRPr="00105D90" w:rsidRDefault="004D30A2" w:rsidP="00F57D66">
      <w:pPr>
        <w:pStyle w:val="Heading1"/>
        <w:spacing w:line="360" w:lineRule="auto"/>
        <w:rPr>
          <w:rtl/>
        </w:rPr>
      </w:pPr>
      <w:r>
        <w:rPr>
          <w:rFonts w:hint="cs"/>
          <w:rtl/>
        </w:rPr>
        <w:lastRenderedPageBreak/>
        <w:t>فص</w:t>
      </w:r>
      <w:r w:rsidR="00486CDD">
        <w:rPr>
          <w:rFonts w:hint="cs"/>
          <w:rtl/>
        </w:rPr>
        <w:t xml:space="preserve">ل نهم: </w:t>
      </w:r>
      <w:r w:rsidR="001F3B91" w:rsidRPr="00BD3AA5">
        <w:rPr>
          <w:rtl/>
        </w:rPr>
        <w:t>طراحی تجربه کاربر و رابط کاربری</w:t>
      </w:r>
      <w:r>
        <w:rPr>
          <w:rFonts w:hint="cs"/>
          <w:rtl/>
        </w:rPr>
        <w:t xml:space="preserve"> </w:t>
      </w:r>
    </w:p>
    <w:p w14:paraId="783D39B4" w14:textId="77777777" w:rsidR="0056737C" w:rsidRDefault="0056737C" w:rsidP="0056737C">
      <w:pPr>
        <w:pStyle w:val="ListParagraph"/>
        <w:spacing w:after="160" w:line="360" w:lineRule="auto"/>
        <w:rPr>
          <w:b/>
          <w:bCs/>
        </w:rPr>
      </w:pPr>
    </w:p>
    <w:p w14:paraId="196E1A52" w14:textId="44DD48C3" w:rsidR="000D3B87" w:rsidRDefault="00322EE2" w:rsidP="00F57D66">
      <w:pPr>
        <w:pStyle w:val="ListParagraph"/>
        <w:numPr>
          <w:ilvl w:val="0"/>
          <w:numId w:val="32"/>
        </w:numPr>
        <w:spacing w:after="160" w:line="360" w:lineRule="auto"/>
        <w:rPr>
          <w:b/>
          <w:bCs/>
        </w:rPr>
      </w:pPr>
      <w:r>
        <w:rPr>
          <w:rFonts w:hint="cs"/>
          <w:b/>
          <w:bCs/>
          <w:rtl/>
        </w:rPr>
        <w:t xml:space="preserve"> فرایند طراحی</w:t>
      </w:r>
    </w:p>
    <w:p w14:paraId="105F7B28" w14:textId="21BEB596" w:rsidR="00322EE2" w:rsidRDefault="00D12A89" w:rsidP="00F57D66">
      <w:pPr>
        <w:pStyle w:val="ListParagraph"/>
        <w:spacing w:after="160" w:line="360" w:lineRule="auto"/>
        <w:rPr>
          <w:rtl/>
        </w:rPr>
      </w:pPr>
      <w:r w:rsidRPr="00D12A89">
        <w:rPr>
          <w:rtl/>
        </w:rPr>
        <w:t>پیمانکار موظف است طراحی تجربه و رابط کاربری را در یک فرایند مرحله‌ای شامل تحلیل نیازها، تدوین جریان‌های کاربر، طراحی</w:t>
      </w:r>
      <w:r w:rsidRPr="00D12A89">
        <w:t>Wireframe</w:t>
      </w:r>
      <w:r w:rsidRPr="00D12A89">
        <w:rPr>
          <w:rtl/>
        </w:rPr>
        <w:t>، ساخ</w:t>
      </w:r>
      <w:r>
        <w:rPr>
          <w:rFonts w:hint="cs"/>
          <w:rtl/>
        </w:rPr>
        <w:t xml:space="preserve">ت </w:t>
      </w:r>
      <w:r w:rsidRPr="00D12A89">
        <w:t>Prototype</w:t>
      </w:r>
      <w:r w:rsidRPr="00D12A89">
        <w:rPr>
          <w:rtl/>
        </w:rPr>
        <w:t>، آزمون با کاربران منتخب، اصلاح طرح و سپس طراحی رابط نهایی انجام دهد</w:t>
      </w:r>
      <w:r w:rsidR="00F5580C">
        <w:rPr>
          <w:rtl/>
        </w:rPr>
        <w:t>.</w:t>
      </w:r>
      <w:r w:rsidRPr="00D12A89">
        <w:rPr>
          <w:rtl/>
        </w:rPr>
        <w:t xml:space="preserve"> هیچ صفحه یا قابلیت اصلی نباید بدون تأیید معماری اطلاعات و آزمون نمونه اولیه وارد توسعه نهایی شود</w:t>
      </w:r>
      <w:r w:rsidR="00F5580C">
        <w:rPr>
          <w:rtl/>
        </w:rPr>
        <w:t>.</w:t>
      </w:r>
      <w:r w:rsidRPr="00D12A89">
        <w:rPr>
          <w:rtl/>
        </w:rPr>
        <w:t xml:space="preserve"> تمام تصمیم‌های طراحی باید مستند، قابل ردیابی به نیازهای کاربران و منطبق با الزامات مصوب پروژه باشند و فایل‌های طراحی نیز به‌صورت کامل، قابل ویرایش و منظم در اختیار کارفرما قرار گیرند</w:t>
      </w:r>
      <w:r w:rsidR="00F5580C">
        <w:rPr>
          <w:rtl/>
        </w:rPr>
        <w:t>.</w:t>
      </w:r>
    </w:p>
    <w:p w14:paraId="038435D9" w14:textId="77777777" w:rsidR="00186B36" w:rsidRDefault="00186B36" w:rsidP="00F57D66">
      <w:pPr>
        <w:pStyle w:val="ListParagraph"/>
        <w:spacing w:after="160" w:line="360" w:lineRule="auto"/>
        <w:rPr>
          <w:b/>
          <w:bCs/>
        </w:rPr>
      </w:pPr>
    </w:p>
    <w:p w14:paraId="560A75A6" w14:textId="3BB80E4E" w:rsidR="000D3B87" w:rsidRDefault="00BA0F5E" w:rsidP="00F57D66">
      <w:pPr>
        <w:pStyle w:val="ListParagraph"/>
        <w:numPr>
          <w:ilvl w:val="0"/>
          <w:numId w:val="32"/>
        </w:numPr>
        <w:spacing w:after="160" w:line="360" w:lineRule="auto"/>
        <w:rPr>
          <w:b/>
          <w:bCs/>
        </w:rPr>
      </w:pPr>
      <w:r>
        <w:rPr>
          <w:rFonts w:hint="cs"/>
          <w:b/>
          <w:bCs/>
          <w:rtl/>
        </w:rPr>
        <w:t xml:space="preserve"> مسیرهای هنری</w:t>
      </w:r>
    </w:p>
    <w:p w14:paraId="4EE58BF0" w14:textId="753CCB1F" w:rsidR="00BA0F5E" w:rsidRDefault="00B3637D" w:rsidP="00F57D66">
      <w:pPr>
        <w:pStyle w:val="ListParagraph"/>
        <w:spacing w:after="160" w:line="360" w:lineRule="auto"/>
        <w:rPr>
          <w:b/>
          <w:bCs/>
          <w:rtl/>
        </w:rPr>
      </w:pPr>
      <w:r w:rsidRPr="00B3637D">
        <w:rPr>
          <w:rtl/>
        </w:rPr>
        <w:t>پیمانکار موظف است پیش از نهایی‌کردن طراحی بصری، حداقل سه مسیر هنری متمایز برای وب‌سایت ارائه کند تا کارفرما بتواند رویکردهای مختلف را از نظر تناسب با هویت سازمان، میزان رسمیت، نحوه بازنمایی فناوری و شهر، قابلیت توسعه در صفحات و محصولات متعدد و ریسک فانتزی یا تبلیغاتی‌شدن ارزیابی کند</w:t>
      </w:r>
      <w:r w:rsidR="00F5580C">
        <w:rPr>
          <w:rtl/>
        </w:rPr>
        <w:t>.</w:t>
      </w:r>
      <w:r w:rsidRPr="00B3637D">
        <w:rPr>
          <w:rtl/>
        </w:rPr>
        <w:t xml:space="preserve"> هر مسیر باید شامل منطق مفهومی، پالت رنگ، تایپوگرافی، زبان فرم، شیوه استفاده از تصویر و گرافیک، رویکرد داده‌نمایی، نمونه کاربرد در صفحات اصلی و داخلی و توضیح مزایا و محدودیت‌های آن باشد</w:t>
      </w:r>
      <w:r w:rsidR="00F5580C">
        <w:rPr>
          <w:rtl/>
        </w:rPr>
        <w:t>.</w:t>
      </w:r>
      <w:r w:rsidRPr="00B3637D">
        <w:rPr>
          <w:rtl/>
        </w:rPr>
        <w:t xml:space="preserve"> مسیرها نباید صرفا تغییراتی جزئی در رنگ یا چیدمان باشند، بلکه باید گزینه‌هایی واقعا متفاوت و قابل مقایسه ارائه دهند و طراحی نهایی تنها پس از بررسی، اصلاح و تأیید یکی از این مسیرها ادامه یابد</w:t>
      </w:r>
      <w:r w:rsidR="00F5580C">
        <w:rPr>
          <w:rtl/>
        </w:rPr>
        <w:t>.</w:t>
      </w:r>
    </w:p>
    <w:p w14:paraId="0ECDC3B5" w14:textId="77777777" w:rsidR="00BA0F5E" w:rsidRDefault="00BA0F5E" w:rsidP="00F57D66">
      <w:pPr>
        <w:pStyle w:val="ListParagraph"/>
        <w:spacing w:after="160" w:line="360" w:lineRule="auto"/>
        <w:rPr>
          <w:b/>
          <w:bCs/>
        </w:rPr>
      </w:pPr>
    </w:p>
    <w:p w14:paraId="3EDD5AC0" w14:textId="18DE183B" w:rsidR="000D3B87" w:rsidRDefault="004D2F53" w:rsidP="00F57D66">
      <w:pPr>
        <w:pStyle w:val="ListParagraph"/>
        <w:numPr>
          <w:ilvl w:val="0"/>
          <w:numId w:val="32"/>
        </w:numPr>
        <w:spacing w:after="160" w:line="360" w:lineRule="auto"/>
        <w:rPr>
          <w:b/>
          <w:bCs/>
        </w:rPr>
      </w:pPr>
      <w:r>
        <w:rPr>
          <w:rFonts w:hint="cs"/>
          <w:b/>
          <w:bCs/>
          <w:rtl/>
        </w:rPr>
        <w:t>زبان بصری</w:t>
      </w:r>
    </w:p>
    <w:p w14:paraId="7DDD5FB5" w14:textId="6681B79E" w:rsidR="00335FA2" w:rsidRPr="00335FA2" w:rsidRDefault="00880783" w:rsidP="00F57D66">
      <w:pPr>
        <w:spacing w:after="160" w:line="360" w:lineRule="auto"/>
        <w:ind w:left="746"/>
        <w:rPr>
          <w:b/>
          <w:bCs/>
        </w:rPr>
      </w:pPr>
      <w:r w:rsidRPr="00880783">
        <w:rPr>
          <w:rtl/>
        </w:rPr>
        <w:t>زبان بصری وب‌سایت باید بر پایه ترکیب واقع‌گرایانه شهر، فناوری، داده، زیرساخت، پروژه‌ها و کنش</w:t>
      </w:r>
      <w:r w:rsidR="00AC18E3">
        <w:rPr>
          <w:rFonts w:cs="B Zar" w:hint="cs"/>
          <w:rtl/>
        </w:rPr>
        <w:t>‌</w:t>
      </w:r>
      <w:r w:rsidRPr="00880783">
        <w:rPr>
          <w:rtl/>
        </w:rPr>
        <w:t>گران شکل گیرد و در تمام صفحات و محصولات، تصویری منسجم، حرفه‌ای و قابل اعتماد از سازمان ارائه کند</w:t>
      </w:r>
      <w:r w:rsidR="00F5580C">
        <w:rPr>
          <w:rtl/>
        </w:rPr>
        <w:t>.</w:t>
      </w:r>
      <w:r w:rsidRPr="00880783">
        <w:rPr>
          <w:rtl/>
        </w:rPr>
        <w:t xml:space="preserve"> پیمانکار موظف است برای تصاویر، آیکون‌ها، نمودارها، نقشه‌ها، الگوهای گرافیکی و سایر عناصر بصری، قواعد مشخص و قابل استفاده مجدد تدوین کند و از به‌کارگیری تصاویر عمومی، کلیشه‌ای یا نامرتبط مانند شهرهای نئونی، دست رباتیک، مغز دیجیتال، مدارهای تزئینی و عکس‌های تبلیغاتی تکراری پرهیز نماید</w:t>
      </w:r>
      <w:r w:rsidR="00F5580C">
        <w:rPr>
          <w:rtl/>
        </w:rPr>
        <w:t>.</w:t>
      </w:r>
      <w:r w:rsidRPr="00880783">
        <w:rPr>
          <w:rtl/>
        </w:rPr>
        <w:t xml:space="preserve"> محتوای بصری باید تا حد امکان از پروژه‌ها، فضاها، داده‌ها و فعالیت‌های واقعی سازمان و شهر استخراج شود و در عین ایجاد تمایز، خوانایی، رسمیت و هماهنگی با هویت کلی سایت را حفظ کند</w:t>
      </w:r>
      <w:r w:rsidR="00F5580C">
        <w:rPr>
          <w:rtl/>
        </w:rPr>
        <w:t>.</w:t>
      </w:r>
    </w:p>
    <w:p w14:paraId="4DAC0285" w14:textId="4A3B39F4" w:rsidR="000D3B87" w:rsidRDefault="00AF786D" w:rsidP="00F57D66">
      <w:pPr>
        <w:pStyle w:val="ListParagraph"/>
        <w:numPr>
          <w:ilvl w:val="0"/>
          <w:numId w:val="32"/>
        </w:numPr>
        <w:spacing w:after="160" w:line="360" w:lineRule="auto"/>
        <w:rPr>
          <w:b/>
          <w:bCs/>
        </w:rPr>
      </w:pPr>
      <w:r>
        <w:rPr>
          <w:rFonts w:hint="cs"/>
          <w:b/>
          <w:bCs/>
          <w:rtl/>
        </w:rPr>
        <w:lastRenderedPageBreak/>
        <w:t>نظام طراحی یکپارچه</w:t>
      </w:r>
    </w:p>
    <w:p w14:paraId="50B6F83B" w14:textId="4D7C9FC8" w:rsidR="00503C33" w:rsidRDefault="00AF786D" w:rsidP="00F57D66">
      <w:pPr>
        <w:pStyle w:val="ListParagraph"/>
        <w:spacing w:after="160" w:line="360" w:lineRule="auto"/>
        <w:rPr>
          <w:rtl/>
        </w:rPr>
      </w:pPr>
      <w:r w:rsidRPr="00AF786D">
        <w:rPr>
          <w:rtl/>
        </w:rPr>
        <w:t>پیمانکار موظف است برای وب‌سایت و محصولات زیرمجموعه، یک نظام طراحی یکپارچه و قابل توسعه تدوین کند که شامل قواعد پایه‌ای مانند رنگ، تایپوگرافی، فاصله‌گذاری، شبکه‌بندی و حرکت، مجموعه کامپوننت‌های استاندارد مانند دکمه‌ها، فرم‌ها، کارت‌ها، جدول‌ها، منوها، نمودارها و پیام‌های سیستمی و هم</w:t>
      </w:r>
      <w:r w:rsidR="00AC18E3">
        <w:rPr>
          <w:rFonts w:cs="B Zar" w:hint="cs"/>
          <w:rtl/>
        </w:rPr>
        <w:t>‌</w:t>
      </w:r>
      <w:r w:rsidRPr="00AF786D">
        <w:rPr>
          <w:rtl/>
        </w:rPr>
        <w:t>چنین الگوهای تکرارشونده صفحات باشد</w:t>
      </w:r>
      <w:r w:rsidR="00F5580C">
        <w:rPr>
          <w:rtl/>
        </w:rPr>
        <w:t>.</w:t>
      </w:r>
      <w:r w:rsidRPr="00AF786D">
        <w:rPr>
          <w:rtl/>
        </w:rPr>
        <w:t xml:space="preserve"> این نظام باید هم در فایل‌های طراحی و هم در کدهای قابل استفاده مجدد پیاده‌سازی و مستند شود تا تیم‌های مختلف بتوانند بدون ایجاد تفاوت‌های غیرضروری، صفحات و محصولات جدید را توسعه دهند</w:t>
      </w:r>
      <w:r w:rsidR="00F5580C">
        <w:rPr>
          <w:rtl/>
        </w:rPr>
        <w:t>.</w:t>
      </w:r>
      <w:r w:rsidRPr="00AF786D">
        <w:rPr>
          <w:rtl/>
        </w:rPr>
        <w:t xml:space="preserve"> نظام طراحی باید دارای سازوکار مشخص برای نسخه‌بندی، ثبت تغییرات، افزودن یا اصلاح کامپوننت‌ها و کنترل نحوه استفاده باشد و صرفا</w:t>
      </w:r>
      <w:r w:rsidR="007C41B0">
        <w:rPr>
          <w:rFonts w:hint="cs"/>
          <w:rtl/>
        </w:rPr>
        <w:t xml:space="preserve"> </w:t>
      </w:r>
      <w:r w:rsidRPr="00AF786D">
        <w:rPr>
          <w:rtl/>
        </w:rPr>
        <w:t>به تحویل مجموعه‌ای از فایل‌های گرافیکی یا کتابخانه‌ای ناقص محدود نشود</w:t>
      </w:r>
      <w:r w:rsidR="00F5580C">
        <w:rPr>
          <w:rtl/>
        </w:rPr>
        <w:t>.</w:t>
      </w:r>
    </w:p>
    <w:p w14:paraId="17D353BF" w14:textId="77777777" w:rsidR="00186B36" w:rsidRDefault="00186B36" w:rsidP="00F57D66">
      <w:pPr>
        <w:pStyle w:val="ListParagraph"/>
        <w:spacing w:after="160" w:line="360" w:lineRule="auto"/>
        <w:rPr>
          <w:b/>
          <w:bCs/>
        </w:rPr>
      </w:pPr>
    </w:p>
    <w:p w14:paraId="1B574700" w14:textId="693E3530" w:rsidR="000D3B87" w:rsidRDefault="00503C33" w:rsidP="00F57D66">
      <w:pPr>
        <w:pStyle w:val="ListParagraph"/>
        <w:numPr>
          <w:ilvl w:val="0"/>
          <w:numId w:val="32"/>
        </w:numPr>
        <w:spacing w:after="160" w:line="360" w:lineRule="auto"/>
        <w:rPr>
          <w:b/>
          <w:bCs/>
        </w:rPr>
      </w:pPr>
      <w:r>
        <w:rPr>
          <w:rFonts w:hint="cs"/>
          <w:b/>
          <w:bCs/>
          <w:rtl/>
        </w:rPr>
        <w:t>طراحی موبایل</w:t>
      </w:r>
    </w:p>
    <w:p w14:paraId="000835DF" w14:textId="23BA647E" w:rsidR="00503C33" w:rsidRDefault="006F20D7" w:rsidP="00186B36">
      <w:pPr>
        <w:pStyle w:val="ListParagraph"/>
        <w:spacing w:line="360" w:lineRule="auto"/>
        <w:rPr>
          <w:b/>
          <w:bCs/>
        </w:rPr>
      </w:pPr>
      <w:r w:rsidRPr="006F20D7">
        <w:rPr>
          <w:rtl/>
        </w:rPr>
        <w:t>نسخه موبایل وب‌سایت باید به‌عنوان یک تجربه کامل و مستقل طراحی شود و نباید صرفا نسخه فشرده‌شده صفحات دسکتاپ باشد</w:t>
      </w:r>
      <w:r w:rsidR="00F5580C">
        <w:rPr>
          <w:rtl/>
        </w:rPr>
        <w:t>.</w:t>
      </w:r>
      <w:r w:rsidRPr="006F20D7">
        <w:rPr>
          <w:rtl/>
        </w:rPr>
        <w:t xml:space="preserve"> پیمانکار موظف است ساختار منوها، اولویت محتوا، اندازه عناصر تعاملی، فرم‌ها، جست‌وجو، فیلترها، جدول‌ها، نمودارها و مسیرهای اصلی کاربران را متناسب با محدودیت‌های نمایشگر کوچک و شیوه استفاده لمسی بازطراحی کند و اطمینان دهد که تمام وظایف حیاتی، از جمله دسترسی به اسناد و محصولات، مشاهده فراخوان‌ها، ثبت و پیگیری درخواست و استفاده از داده‌ها، بدون حذف قابلیت‌های ضروری یا نیاز به بزرگ‌نمایی دستی قابل انجام باشند</w:t>
      </w:r>
      <w:r w:rsidR="00F5580C">
        <w:rPr>
          <w:rtl/>
        </w:rPr>
        <w:t>.</w:t>
      </w:r>
      <w:r w:rsidRPr="006F20D7">
        <w:rPr>
          <w:rtl/>
        </w:rPr>
        <w:t xml:space="preserve"> طراحی باید در اندازه‌های متعارف تلفن همراه و تبلت، در حالت‌های عمودی و افقی و با سرعت‌های مختلف اینترنت آزمون شود و هرگونه تفاوت میان نسخه موبایل و دسکتاپ باید هدفمند، مستند و به تأیید کارفرما برسد</w:t>
      </w:r>
      <w:r w:rsidR="00F5580C">
        <w:rPr>
          <w:rtl/>
        </w:rPr>
        <w:t>.</w:t>
      </w:r>
    </w:p>
    <w:p w14:paraId="10ABB967" w14:textId="042895A7" w:rsidR="004D30A2" w:rsidRPr="00105D90" w:rsidRDefault="004D30A2" w:rsidP="00F57D66">
      <w:pPr>
        <w:pStyle w:val="Heading1"/>
        <w:spacing w:line="360" w:lineRule="auto"/>
        <w:rPr>
          <w:rtl/>
        </w:rPr>
      </w:pPr>
      <w:r>
        <w:rPr>
          <w:rFonts w:hint="cs"/>
          <w:rtl/>
        </w:rPr>
        <w:t xml:space="preserve">فصل </w:t>
      </w:r>
      <w:r w:rsidR="00503C33">
        <w:rPr>
          <w:rFonts w:hint="cs"/>
          <w:rtl/>
        </w:rPr>
        <w:t>دهم</w:t>
      </w:r>
      <w:r w:rsidR="00297634">
        <w:rPr>
          <w:rFonts w:hint="cs"/>
          <w:rtl/>
        </w:rPr>
        <w:t>: جست</w:t>
      </w:r>
      <w:r w:rsidR="00297634">
        <w:rPr>
          <w:rFonts w:cs="B Zar" w:hint="cs"/>
          <w:rtl/>
        </w:rPr>
        <w:t>‌</w:t>
      </w:r>
      <w:r w:rsidR="00297634">
        <w:rPr>
          <w:rFonts w:hint="cs"/>
          <w:rtl/>
        </w:rPr>
        <w:t>وجو و کشف محتوی</w:t>
      </w:r>
    </w:p>
    <w:p w14:paraId="0678B4FE" w14:textId="77777777" w:rsidR="0056737C" w:rsidRDefault="0056737C" w:rsidP="0056737C">
      <w:pPr>
        <w:pStyle w:val="ListParagraph"/>
        <w:spacing w:after="160" w:line="360" w:lineRule="auto"/>
        <w:rPr>
          <w:b/>
          <w:bCs/>
        </w:rPr>
      </w:pPr>
    </w:p>
    <w:p w14:paraId="6257FBCB" w14:textId="5FDB9890" w:rsidR="000D3B87" w:rsidRDefault="00AF3C76" w:rsidP="00F57D66">
      <w:pPr>
        <w:pStyle w:val="ListParagraph"/>
        <w:numPr>
          <w:ilvl w:val="0"/>
          <w:numId w:val="32"/>
        </w:numPr>
        <w:spacing w:after="160" w:line="360" w:lineRule="auto"/>
        <w:rPr>
          <w:b/>
          <w:bCs/>
        </w:rPr>
      </w:pPr>
      <w:r>
        <w:rPr>
          <w:rFonts w:hint="cs"/>
          <w:b/>
          <w:bCs/>
          <w:rtl/>
        </w:rPr>
        <w:t>دامنه جست</w:t>
      </w:r>
      <w:r>
        <w:rPr>
          <w:rFonts w:cs="B Zar" w:hint="cs"/>
          <w:b/>
          <w:bCs/>
          <w:rtl/>
        </w:rPr>
        <w:t>‌</w:t>
      </w:r>
      <w:r>
        <w:rPr>
          <w:rFonts w:hint="cs"/>
          <w:b/>
          <w:bCs/>
          <w:rtl/>
        </w:rPr>
        <w:t>وجو</w:t>
      </w:r>
    </w:p>
    <w:p w14:paraId="3A1C3B87" w14:textId="4E1BBA8D" w:rsidR="00AF3C76" w:rsidRDefault="00751CB4" w:rsidP="00F57D66">
      <w:pPr>
        <w:spacing w:after="160" w:line="360" w:lineRule="auto"/>
        <w:ind w:left="720"/>
        <w:rPr>
          <w:b/>
          <w:bCs/>
        </w:rPr>
      </w:pPr>
      <w:r w:rsidRPr="00751CB4">
        <w:rPr>
          <w:rtl/>
        </w:rPr>
        <w:t>سامانه جست‌وجوی وب‌سایت باید تمام محتوای قابل انتشار سازمان، از جمله صفحات، اخبار، برنامه‌ها، پروژه‌ها، محصولات، فناوری‌ها، فراخوان‌ها، اسناد، گزارش‌ها، داده‌ها، بازیگران اکوسیستم و محتوای منتخب سامانه‌های زیرمجموعه را پوشش دهد و نتایج را به‌صورت یکپارچه، دسته‌بندی‌شده و قابل فیلتر نمایش دهد</w:t>
      </w:r>
      <w:r w:rsidR="00F5580C">
        <w:rPr>
          <w:rtl/>
        </w:rPr>
        <w:t>.</w:t>
      </w:r>
      <w:r w:rsidRPr="00751CB4">
        <w:rPr>
          <w:rtl/>
        </w:rPr>
        <w:t xml:space="preserve"> پیمانکار موظف است برای هر نوع محتوا الگوی نمایش </w:t>
      </w:r>
      <w:r w:rsidRPr="00751CB4">
        <w:rPr>
          <w:rtl/>
        </w:rPr>
        <w:lastRenderedPageBreak/>
        <w:t>متناسبی در نتایج جست‌وجو در نظر بگیرد، اطلاعاتی مانند عنوان، نوع محتوا، تاریخ، خلاصه و بخش مربوط را نشان دهد و امکان محدودکردن نتایج براساس موضوع، نوع، زمان، محصول یا سایر فراداده‌های مرتبط را فراهم کند</w:t>
      </w:r>
      <w:r w:rsidR="00F5580C">
        <w:rPr>
          <w:rtl/>
        </w:rPr>
        <w:t>.</w:t>
      </w:r>
      <w:r w:rsidRPr="00751CB4">
        <w:rPr>
          <w:rtl/>
        </w:rPr>
        <w:t xml:space="preserve"> دامنه‌های قابل جست‌وجو، سطوح دسترسی، نحوه به‌روزرسانی نمایه‌ها و ارتباط جست‌وجوی سایت مادر با محصولات زیرمجموعه باید در معماری فنی مشخص شوند و اطلاعات محرمانه، منسوخ یا خارج از سطح دسترسی کاربر نباید در نتایج نمایش داده شوند</w:t>
      </w:r>
      <w:r w:rsidR="00F5580C">
        <w:rPr>
          <w:rtl/>
        </w:rPr>
        <w:t>.</w:t>
      </w:r>
    </w:p>
    <w:p w14:paraId="0C15F13B" w14:textId="77777777" w:rsidR="00EA429B" w:rsidRDefault="00EA429B" w:rsidP="00F57D66">
      <w:pPr>
        <w:pStyle w:val="ListParagraph"/>
        <w:spacing w:after="160" w:line="360" w:lineRule="auto"/>
        <w:rPr>
          <w:b/>
          <w:bCs/>
        </w:rPr>
      </w:pPr>
    </w:p>
    <w:p w14:paraId="3765EAAD" w14:textId="437E3809" w:rsidR="000D3B87" w:rsidRDefault="00AF3C76" w:rsidP="00F57D66">
      <w:pPr>
        <w:pStyle w:val="ListParagraph"/>
        <w:numPr>
          <w:ilvl w:val="0"/>
          <w:numId w:val="32"/>
        </w:numPr>
        <w:spacing w:after="160" w:line="360" w:lineRule="auto"/>
        <w:rPr>
          <w:b/>
          <w:bCs/>
        </w:rPr>
      </w:pPr>
      <w:r>
        <w:rPr>
          <w:rFonts w:hint="cs"/>
          <w:b/>
          <w:bCs/>
          <w:rtl/>
        </w:rPr>
        <w:t>الزامات جست</w:t>
      </w:r>
      <w:r>
        <w:rPr>
          <w:rFonts w:cs="B Zar" w:hint="cs"/>
          <w:b/>
          <w:bCs/>
          <w:rtl/>
        </w:rPr>
        <w:t>‌</w:t>
      </w:r>
      <w:r>
        <w:rPr>
          <w:rFonts w:hint="cs"/>
          <w:b/>
          <w:bCs/>
          <w:rtl/>
        </w:rPr>
        <w:t>وجوی فارسی</w:t>
      </w:r>
    </w:p>
    <w:p w14:paraId="641BF65C" w14:textId="52B42A93" w:rsidR="00EA429B" w:rsidRPr="00EA429B" w:rsidRDefault="00F24EFC" w:rsidP="00F57D66">
      <w:pPr>
        <w:pStyle w:val="ListParagraph"/>
        <w:spacing w:line="360" w:lineRule="auto"/>
        <w:rPr>
          <w:b/>
          <w:bCs/>
          <w:rtl/>
        </w:rPr>
      </w:pPr>
      <w:r w:rsidRPr="00F24EFC">
        <w:rPr>
          <w:rtl/>
        </w:rPr>
        <w:t>سامانه جست‌وجو باید با ویژگی‌های زبانی فارسی سازگار باشد و تفاوت میان «ی» و «ک» فارسی و عربی، فاصله و نیم‌فاصله، اعداد فارسی و لاتین، شکل‌های مختلف جمع، پیشوندها و پسوندها، غلط‌های رایج املایی و نام‌های فارسی و لاتین فناوری‌ها را به‌درستی مدیریت کند</w:t>
      </w:r>
      <w:r w:rsidR="00F5580C">
        <w:rPr>
          <w:rtl/>
        </w:rPr>
        <w:t>.</w:t>
      </w:r>
      <w:r w:rsidRPr="00F24EFC">
        <w:rPr>
          <w:rtl/>
        </w:rPr>
        <w:t xml:space="preserve"> پیمانکار موظف است امکان جست‌وجوی عبارت‌های چندکلمه‌ای، پیشنهاد خودکار، اصلاح خطاهای متداول و تعریف مترادف‌ها و واژگان تخصصی را فراهم کند تا کاربران حتی در صورت واردکردن شکل‌های متفاوت یک واژه، به نتایج مرتبط دسترسی پیدا کنند</w:t>
      </w:r>
      <w:r w:rsidR="00F5580C">
        <w:rPr>
          <w:rtl/>
        </w:rPr>
        <w:t>.</w:t>
      </w:r>
      <w:r w:rsidRPr="00F24EFC">
        <w:rPr>
          <w:rtl/>
        </w:rPr>
        <w:t xml:space="preserve"> کیفیت جست‌وجوی فارسی باید پیش از بهره‌برداری با مجموعه‌ای از واژه‌ها، عبارات و سناریوهای واقعی مرتبط با محتوای سازمان آزمون شود و نتایج نامرتبط، تکراری یا بدون اولویت‌بندی مناسب اصلاح شوند</w:t>
      </w:r>
      <w:r w:rsidR="00F5580C">
        <w:rPr>
          <w:rtl/>
        </w:rPr>
        <w:t>.</w:t>
      </w:r>
    </w:p>
    <w:p w14:paraId="26B40B23" w14:textId="77777777" w:rsidR="00EA429B" w:rsidRDefault="00EA429B" w:rsidP="00F57D66">
      <w:pPr>
        <w:pStyle w:val="ListParagraph"/>
        <w:spacing w:after="160" w:line="360" w:lineRule="auto"/>
        <w:rPr>
          <w:b/>
          <w:bCs/>
        </w:rPr>
      </w:pPr>
    </w:p>
    <w:p w14:paraId="366D0817" w14:textId="0FFDC561" w:rsidR="000D3B87" w:rsidRDefault="00DF1B38" w:rsidP="00F57D66">
      <w:pPr>
        <w:pStyle w:val="ListParagraph"/>
        <w:numPr>
          <w:ilvl w:val="0"/>
          <w:numId w:val="32"/>
        </w:numPr>
        <w:spacing w:after="160" w:line="360" w:lineRule="auto"/>
        <w:rPr>
          <w:b/>
          <w:bCs/>
        </w:rPr>
      </w:pPr>
      <w:r>
        <w:rPr>
          <w:rFonts w:hint="cs"/>
          <w:b/>
          <w:bCs/>
          <w:rtl/>
        </w:rPr>
        <w:t>قابلیت</w:t>
      </w:r>
      <w:r>
        <w:rPr>
          <w:rFonts w:cs="B Zar" w:hint="cs"/>
          <w:b/>
          <w:bCs/>
          <w:rtl/>
        </w:rPr>
        <w:t>‌</w:t>
      </w:r>
      <w:r>
        <w:rPr>
          <w:rFonts w:hint="cs"/>
          <w:b/>
          <w:bCs/>
          <w:rtl/>
        </w:rPr>
        <w:t>ها</w:t>
      </w:r>
    </w:p>
    <w:p w14:paraId="03BFE2C0" w14:textId="6B682EE8" w:rsidR="00AF3C76" w:rsidRDefault="00F24EFC" w:rsidP="00F57D66">
      <w:pPr>
        <w:pStyle w:val="ListParagraph"/>
        <w:spacing w:after="160" w:line="360" w:lineRule="auto"/>
        <w:rPr>
          <w:rtl/>
        </w:rPr>
      </w:pPr>
      <w:r w:rsidRPr="00F24EFC">
        <w:rPr>
          <w:rtl/>
        </w:rPr>
        <w:t>سامانه جست‌وجو باید علاوه بر بازیابی ساده محتوا، امکاناتی مانند پیشنهاد خودکار، اصلاح خطاهای املایی، جست‌وجوی عبارتی، فیلتر چندگانه، مرتب‌سازی نتایج، برجسته‌سازی واژه جست‌وجوشده، نمایش محتوای مرتبط و جست‌وجوی متن اسناد را فراهم کند</w:t>
      </w:r>
      <w:r w:rsidR="00F5580C">
        <w:rPr>
          <w:rtl/>
        </w:rPr>
        <w:t>.</w:t>
      </w:r>
      <w:r w:rsidRPr="00F24EFC">
        <w:rPr>
          <w:rtl/>
        </w:rPr>
        <w:t xml:space="preserve"> پیمانکار موظف است جست‌وجوهای بدون نتیجه، عبارات پرتکرار و انتخاب کاربران از میان نتایج را ثبت و قابل تحلیل کند تا کیفیت موتور جست‌وجو در طول زمان قابل بهبود باشد</w:t>
      </w:r>
      <w:r w:rsidR="00F5580C">
        <w:rPr>
          <w:rtl/>
        </w:rPr>
        <w:t>.</w:t>
      </w:r>
      <w:r w:rsidRPr="00F24EFC">
        <w:rPr>
          <w:rtl/>
        </w:rPr>
        <w:t xml:space="preserve"> اولویت‌بندی نتایج باید براساس میزان ارتباط، تازگی، اعتبار و نوع محتوا انجام شود و امکان مدیریت وزن بخش‌ها، تعریف مترادف‌ها و اصلاح نتایج از طریق پنل مدیریتی وجود داشته باشد</w:t>
      </w:r>
      <w:r w:rsidR="00F5580C">
        <w:rPr>
          <w:rtl/>
        </w:rPr>
        <w:t>.</w:t>
      </w:r>
      <w:r w:rsidRPr="00F24EFC">
        <w:rPr>
          <w:rtl/>
        </w:rPr>
        <w:t xml:space="preserve"> قابلیت‌های پیشرفته‌تری مانند جست‌وجوی معنایی نیز می‌توانند در نقشه راه توسعه پیشنهاد شوند، اما نباید جایگزین جست‌وجوی دقیق، شفاف و ساخت‌یافته شوند</w:t>
      </w:r>
      <w:r w:rsidR="00F5580C">
        <w:rPr>
          <w:rtl/>
        </w:rPr>
        <w:t>.</w:t>
      </w:r>
    </w:p>
    <w:p w14:paraId="21BC6CF4" w14:textId="77777777" w:rsidR="008F5D7C" w:rsidRDefault="008F5D7C" w:rsidP="00F57D66">
      <w:pPr>
        <w:pStyle w:val="ListParagraph"/>
        <w:spacing w:after="160" w:line="360" w:lineRule="auto"/>
        <w:rPr>
          <w:b/>
          <w:bCs/>
        </w:rPr>
      </w:pPr>
    </w:p>
    <w:p w14:paraId="081E0580" w14:textId="506F897A" w:rsidR="004D30A2" w:rsidRPr="00105D90" w:rsidRDefault="004D30A2" w:rsidP="00F57D66">
      <w:pPr>
        <w:pStyle w:val="Heading1"/>
        <w:spacing w:line="360" w:lineRule="auto"/>
        <w:rPr>
          <w:rtl/>
        </w:rPr>
      </w:pPr>
      <w:r>
        <w:rPr>
          <w:rFonts w:hint="cs"/>
          <w:rtl/>
        </w:rPr>
        <w:lastRenderedPageBreak/>
        <w:t xml:space="preserve">فصل </w:t>
      </w:r>
      <w:r w:rsidR="00DF1B38">
        <w:rPr>
          <w:rFonts w:hint="cs"/>
          <w:rtl/>
        </w:rPr>
        <w:t>یازدهم: الزامات فنی</w:t>
      </w:r>
    </w:p>
    <w:p w14:paraId="01C8B2DA" w14:textId="0B81FA83" w:rsidR="0056737C" w:rsidRDefault="0056737C" w:rsidP="0056737C">
      <w:pPr>
        <w:pStyle w:val="ListParagraph"/>
        <w:spacing w:after="160" w:line="360" w:lineRule="auto"/>
        <w:rPr>
          <w:b/>
          <w:bCs/>
        </w:rPr>
      </w:pPr>
    </w:p>
    <w:p w14:paraId="7C7EFA3E" w14:textId="5FC41E3B" w:rsidR="000D3B87" w:rsidRDefault="00DF1B38" w:rsidP="00F57D66">
      <w:pPr>
        <w:pStyle w:val="ListParagraph"/>
        <w:numPr>
          <w:ilvl w:val="0"/>
          <w:numId w:val="32"/>
        </w:numPr>
        <w:spacing w:after="160" w:line="360" w:lineRule="auto"/>
        <w:rPr>
          <w:b/>
          <w:bCs/>
        </w:rPr>
      </w:pPr>
      <w:r>
        <w:rPr>
          <w:rFonts w:hint="cs"/>
          <w:b/>
          <w:bCs/>
          <w:rtl/>
        </w:rPr>
        <w:t>معماری کلان</w:t>
      </w:r>
    </w:p>
    <w:p w14:paraId="5220A1A4" w14:textId="58CEE951" w:rsidR="00DF1B38" w:rsidRDefault="003B7DCA" w:rsidP="00F57D66">
      <w:pPr>
        <w:spacing w:after="160" w:line="360" w:lineRule="auto"/>
        <w:ind w:left="746"/>
        <w:rPr>
          <w:rtl/>
        </w:rPr>
      </w:pPr>
      <w:r w:rsidRPr="003B7DCA">
        <w:rPr>
          <w:rtl/>
        </w:rPr>
        <w:t>پیمانکار موظف است معماری کلان سامانه را به‌گونه‌ای طراحی کند که وب‌سایت اصلی، سامانه مدیریت محتوا، محصولات زیرمجموعه، پایگاه‌های داده، خدمات جست‌وجو، فرم‌ها و ارتباطات بین‌سامانه‌ای در یک ساختار روشن، ماژولار و قابل توسعه با یکدیگر کار کنند</w:t>
      </w:r>
      <w:r w:rsidR="00F5580C">
        <w:rPr>
          <w:rtl/>
        </w:rPr>
        <w:t>.</w:t>
      </w:r>
      <w:r w:rsidRPr="003B7DCA">
        <w:rPr>
          <w:rtl/>
        </w:rPr>
        <w:t xml:space="preserve"> معماری پیشنهادی باید امکان جداسازی لایه محتوا، منطق سامانه و رابط کاربری، تبادل اطلاعات از طریق</w:t>
      </w:r>
      <w:r w:rsidRPr="003B7DCA">
        <w:t xml:space="preserve"> API</w:t>
      </w:r>
      <w:r w:rsidRPr="003B7DCA">
        <w:rPr>
          <w:rtl/>
        </w:rPr>
        <w:t>های مستند، توسعه تدریجی قابلیت‌ها و مقیاس‌پذیری متناسب با رشد کاربران و محتوا را فراهم کند</w:t>
      </w:r>
      <w:r w:rsidR="00F5580C">
        <w:rPr>
          <w:rtl/>
        </w:rPr>
        <w:t>.</w:t>
      </w:r>
      <w:r w:rsidRPr="003B7DCA">
        <w:rPr>
          <w:rtl/>
        </w:rPr>
        <w:t xml:space="preserve"> پیمانکار باید پیش از اجرا</w:t>
      </w:r>
      <w:r w:rsidR="00F55995">
        <w:rPr>
          <w:rFonts w:hint="cs"/>
          <w:rtl/>
        </w:rPr>
        <w:t>ء</w:t>
      </w:r>
      <w:r w:rsidRPr="003B7DCA">
        <w:rPr>
          <w:rtl/>
        </w:rPr>
        <w:t>، نمودار اجزا</w:t>
      </w:r>
      <w:r w:rsidR="00F55995">
        <w:rPr>
          <w:rFonts w:hint="cs"/>
          <w:rtl/>
        </w:rPr>
        <w:t>ء</w:t>
      </w:r>
      <w:r w:rsidRPr="003B7DCA">
        <w:rPr>
          <w:rtl/>
        </w:rPr>
        <w:t>، جریان داده، نحوه استقرار، وابستگی‌ها، نقاط اتصال، الزامات زیرساختی و ریسک‌های فنی راهکار خود را ارائه دهد و نشان دهد که معماری انتخاب‌شده ضمن پاسخ‌گویی به نیازهای فعلی، سازمان را به فناوری‌های بسته، ساختارهای پیچیده و هزینه‌های غیرضروری نگهداری وابسته نمی‌کند</w:t>
      </w:r>
      <w:r w:rsidR="00F5580C">
        <w:rPr>
          <w:rtl/>
        </w:rPr>
        <w:t>.</w:t>
      </w:r>
    </w:p>
    <w:p w14:paraId="49AC4194" w14:textId="77777777" w:rsidR="0056737C" w:rsidRDefault="0056737C" w:rsidP="00F57D66">
      <w:pPr>
        <w:spacing w:after="160" w:line="360" w:lineRule="auto"/>
        <w:ind w:left="746"/>
        <w:rPr>
          <w:rtl/>
        </w:rPr>
      </w:pPr>
    </w:p>
    <w:p w14:paraId="59471048" w14:textId="0FA724CB" w:rsidR="000D3B87" w:rsidRDefault="00DF10E9" w:rsidP="00F57D66">
      <w:pPr>
        <w:pStyle w:val="ListParagraph"/>
        <w:numPr>
          <w:ilvl w:val="0"/>
          <w:numId w:val="32"/>
        </w:numPr>
        <w:spacing w:after="160" w:line="360" w:lineRule="auto"/>
        <w:rPr>
          <w:b/>
          <w:bCs/>
        </w:rPr>
      </w:pPr>
      <w:r>
        <w:rPr>
          <w:rFonts w:hint="cs"/>
          <w:b/>
          <w:bCs/>
          <w:rtl/>
        </w:rPr>
        <w:t xml:space="preserve"> </w:t>
      </w:r>
      <w:r w:rsidR="00DB4936">
        <w:rPr>
          <w:rFonts w:hint="cs"/>
          <w:b/>
          <w:bCs/>
          <w:rtl/>
        </w:rPr>
        <w:t>سامانه مدیریت محتوی</w:t>
      </w:r>
    </w:p>
    <w:p w14:paraId="715EE787" w14:textId="14D9AC02" w:rsidR="00EE1E9E" w:rsidRDefault="00DB4936" w:rsidP="00F57D66">
      <w:pPr>
        <w:spacing w:after="160" w:line="360" w:lineRule="auto"/>
        <w:ind w:left="720"/>
        <w:rPr>
          <w:rtl/>
        </w:rPr>
      </w:pPr>
      <w:r w:rsidRPr="00DB4936">
        <w:rPr>
          <w:rtl/>
        </w:rPr>
        <w:t xml:space="preserve">سامانه مدیریت محتوا </w:t>
      </w:r>
      <w:r>
        <w:rPr>
          <w:rFonts w:hint="cs"/>
          <w:rtl/>
        </w:rPr>
        <w:t xml:space="preserve">/ </w:t>
      </w:r>
      <w:r>
        <w:rPr>
          <w:rFonts w:asciiTheme="minorHAnsi" w:hAnsiTheme="minorHAnsi"/>
        </w:rPr>
        <w:t>CMS</w:t>
      </w:r>
      <w:r>
        <w:rPr>
          <w:rFonts w:asciiTheme="minorHAnsi" w:hAnsiTheme="minorHAnsi" w:hint="cs"/>
          <w:rtl/>
          <w:lang w:bidi="fa-IR"/>
        </w:rPr>
        <w:t xml:space="preserve"> </w:t>
      </w:r>
      <w:r w:rsidRPr="00DB4936">
        <w:rPr>
          <w:rtl/>
        </w:rPr>
        <w:t>باید امکان ایجاد، ویرایش، بازبینی، تأیید، زمان‌بندی، انتشار، بایگانی و نسخه‌بندی انواع محتوای سایت را بدون نیاز به مداخله برنامه‌نویس فراهم کند</w:t>
      </w:r>
      <w:r w:rsidR="00F5580C">
        <w:rPr>
          <w:rtl/>
        </w:rPr>
        <w:t>.</w:t>
      </w:r>
      <w:r w:rsidRPr="00DB4936">
        <w:rPr>
          <w:rtl/>
        </w:rPr>
        <w:t xml:space="preserve"> پیمانکار موظف است برای صفحات، اخبار، برنامه‌ها، پروژه‌ها، محصولات، فراخوان‌ها، اسناد، گزارش‌ها، رویدادها، داده‌ها و سایر محتواهای مورد نیاز، الگوهای ساخت‌یافته و قابل توسعه تعریف کند و امکان مدیریت فراداده، پیوندهای مرتبط، فایل‌ها، تصاویر و نسخه‌های زبانی را در نظر بگیرد</w:t>
      </w:r>
      <w:r w:rsidR="00F5580C">
        <w:rPr>
          <w:rtl/>
        </w:rPr>
        <w:t>.</w:t>
      </w:r>
      <w:r w:rsidRPr="00DB4936">
        <w:rPr>
          <w:rtl/>
        </w:rPr>
        <w:t xml:space="preserve"> سامانه باید دارای نقش‌ها و سطوح دسترسی قابل تنظیم، گردش کار تأیید، پیش‌نمایش پیش از انتشار، ثبت تاریخچه تغییرات، امکان بازگردانی نسخه‌های قبلی، هشدار بازبینی محتوای قدیمی و مدیریت محتوای منسوخ باشد</w:t>
      </w:r>
      <w:r w:rsidR="00F5580C">
        <w:rPr>
          <w:rtl/>
        </w:rPr>
        <w:t>.</w:t>
      </w:r>
      <w:r w:rsidRPr="00DB4936">
        <w:rPr>
          <w:rtl/>
        </w:rPr>
        <w:t xml:space="preserve"> رابط مدیریتی نیز باید فارسی، ساده، پایدار و متناسب با توان کاربران داخلی طراحی شود و پیمانکار موظف است راهنمای استفاده، آموزش و مستندات لازم برای اداره مستقل آن را در اختیار کارفرما قرار دهد</w:t>
      </w:r>
      <w:r w:rsidR="00F5580C">
        <w:rPr>
          <w:rtl/>
        </w:rPr>
        <w:t>.</w:t>
      </w:r>
    </w:p>
    <w:p w14:paraId="7B8A703C" w14:textId="77777777" w:rsidR="008F5D7C" w:rsidRDefault="008F5D7C" w:rsidP="00F57D66">
      <w:pPr>
        <w:spacing w:after="160" w:line="360" w:lineRule="auto"/>
        <w:ind w:left="720"/>
        <w:rPr>
          <w:rtl/>
        </w:rPr>
      </w:pPr>
    </w:p>
    <w:p w14:paraId="7AE37EF3" w14:textId="77777777" w:rsidR="008F5D7C" w:rsidRPr="00BD3AA5" w:rsidRDefault="008F5D7C" w:rsidP="00F57D66">
      <w:pPr>
        <w:spacing w:after="160" w:line="360" w:lineRule="auto"/>
        <w:ind w:left="720"/>
      </w:pPr>
    </w:p>
    <w:p w14:paraId="03AA9F91" w14:textId="678B5A98" w:rsidR="000D3B87" w:rsidRDefault="00BA2544" w:rsidP="00F57D66">
      <w:pPr>
        <w:pStyle w:val="ListParagraph"/>
        <w:numPr>
          <w:ilvl w:val="0"/>
          <w:numId w:val="32"/>
        </w:numPr>
        <w:spacing w:after="160" w:line="360" w:lineRule="auto"/>
        <w:rPr>
          <w:b/>
          <w:bCs/>
        </w:rPr>
      </w:pPr>
      <w:r>
        <w:rPr>
          <w:rFonts w:hint="cs"/>
          <w:b/>
          <w:bCs/>
          <w:rtl/>
        </w:rPr>
        <w:lastRenderedPageBreak/>
        <w:t xml:space="preserve"> </w:t>
      </w:r>
      <w:r w:rsidR="00D06E49">
        <w:rPr>
          <w:rFonts w:hint="cs"/>
          <w:b/>
          <w:bCs/>
          <w:rtl/>
        </w:rPr>
        <w:t>رابط</w:t>
      </w:r>
      <w:r w:rsidR="00D06E49">
        <w:rPr>
          <w:rFonts w:cs="B Zar" w:hint="cs"/>
          <w:b/>
          <w:bCs/>
          <w:rtl/>
        </w:rPr>
        <w:t>‌</w:t>
      </w:r>
      <w:r w:rsidR="00D06E49">
        <w:rPr>
          <w:rFonts w:hint="cs"/>
          <w:b/>
          <w:bCs/>
          <w:rtl/>
        </w:rPr>
        <w:t>های برنامه</w:t>
      </w:r>
      <w:r w:rsidR="00D06E49">
        <w:rPr>
          <w:rFonts w:cs="B Zar" w:hint="cs"/>
          <w:b/>
          <w:bCs/>
          <w:rtl/>
        </w:rPr>
        <w:t>‌</w:t>
      </w:r>
      <w:r w:rsidR="00D06E49">
        <w:rPr>
          <w:rFonts w:hint="cs"/>
          <w:b/>
          <w:bCs/>
          <w:rtl/>
        </w:rPr>
        <w:t>نویسی و تبادل داده</w:t>
      </w:r>
    </w:p>
    <w:p w14:paraId="3EA0F548" w14:textId="5E7B620D" w:rsidR="00EE1E9E" w:rsidRDefault="00D06E49" w:rsidP="00F57D66">
      <w:pPr>
        <w:pStyle w:val="ListParagraph"/>
        <w:spacing w:after="160" w:line="360" w:lineRule="auto"/>
        <w:rPr>
          <w:rtl/>
        </w:rPr>
      </w:pPr>
      <w:r w:rsidRPr="00D06E49">
        <w:rPr>
          <w:rtl/>
        </w:rPr>
        <w:t>پیمانکار موظف است ارتباط میان وب‌سایت، سامانه مدیریت محتوا، محصولات زیرمجموعه و سایر سامانه‌های داخلی یا بیرونی را از طریق رابط‌های برنامه‌نویسی استاندارد، امن و مستند طراحی و پیاده‌سازی کند</w:t>
      </w:r>
      <w:r w:rsidR="00F5580C">
        <w:rPr>
          <w:rtl/>
        </w:rPr>
        <w:t>.</w:t>
      </w:r>
      <w:r w:rsidRPr="00D06E49">
        <w:rPr>
          <w:rtl/>
        </w:rPr>
        <w:t xml:space="preserve"> برای هر</w:t>
      </w:r>
      <w:r w:rsidRPr="00D06E49">
        <w:t xml:space="preserve"> API </w:t>
      </w:r>
      <w:r w:rsidRPr="00D06E49">
        <w:rPr>
          <w:rtl/>
        </w:rPr>
        <w:t>باید هدف، نشانی خدمت، ساختار داده، روش احراز هویت، سطح دسترسی، محدودیت نرخ درخواست، نسخه، کدهای خطا و نمونه درخواست و پاسخ مشخص باشد و تغییرات ناسازگار بدون نسخه‌بندی و اعلام قبلی انجام نشود</w:t>
      </w:r>
      <w:r w:rsidR="00F5580C">
        <w:rPr>
          <w:rtl/>
        </w:rPr>
        <w:t>.</w:t>
      </w:r>
      <w:r w:rsidRPr="00D06E49">
        <w:rPr>
          <w:rtl/>
        </w:rPr>
        <w:t xml:space="preserve"> تبادل داده باید به‌گونه‌ای طراحی شود که وابستگی مستقیم به پایگاه داده سایر سامانه‌ها ایجاد نکند، خطا یا توقف یک خدمت موجب اختلال گسترده در سایت نشود و امکان پایش، ثبت رخداد و عیب‌یابی ارتباطات فراهم باشد</w:t>
      </w:r>
      <w:r w:rsidR="00F5580C">
        <w:rPr>
          <w:rtl/>
        </w:rPr>
        <w:t>.</w:t>
      </w:r>
      <w:r w:rsidRPr="00D06E49">
        <w:rPr>
          <w:rtl/>
        </w:rPr>
        <w:t xml:space="preserve"> کلیه مستندات و دسترسی‌های مربوط به</w:t>
      </w:r>
      <w:r w:rsidR="00F55995">
        <w:rPr>
          <w:rFonts w:cs="B Zar" w:hint="cs"/>
        </w:rPr>
        <w:t>‌</w:t>
      </w:r>
      <w:r w:rsidRPr="00D06E49">
        <w:t>API</w:t>
      </w:r>
      <w:r w:rsidRPr="00D06E49">
        <w:rPr>
          <w:rtl/>
        </w:rPr>
        <w:t>ها باید در اختیار کارفرما قرار گیرد تا توسعه یا اتصال سامانه‌های جدید در آینده بدون وابستگی به پیمانکار اولیه امکان‌پذیر باشد</w:t>
      </w:r>
      <w:r w:rsidR="00F5580C">
        <w:rPr>
          <w:rtl/>
        </w:rPr>
        <w:t>.</w:t>
      </w:r>
    </w:p>
    <w:p w14:paraId="2022DC72" w14:textId="77777777" w:rsidR="00186B36" w:rsidRDefault="00186B36" w:rsidP="00F57D66">
      <w:pPr>
        <w:pStyle w:val="ListParagraph"/>
        <w:spacing w:after="160" w:line="360" w:lineRule="auto"/>
        <w:rPr>
          <w:b/>
          <w:bCs/>
        </w:rPr>
      </w:pPr>
    </w:p>
    <w:p w14:paraId="60F022AF" w14:textId="6F76C28A" w:rsidR="000D3B87" w:rsidRDefault="00AA4158" w:rsidP="00F57D66">
      <w:pPr>
        <w:pStyle w:val="ListParagraph"/>
        <w:numPr>
          <w:ilvl w:val="0"/>
          <w:numId w:val="32"/>
        </w:numPr>
        <w:spacing w:after="160" w:line="360" w:lineRule="auto"/>
        <w:rPr>
          <w:b/>
          <w:bCs/>
        </w:rPr>
      </w:pPr>
      <w:r>
        <w:rPr>
          <w:rFonts w:hint="cs"/>
          <w:b/>
          <w:bCs/>
          <w:rtl/>
        </w:rPr>
        <w:t>چندزبانه</w:t>
      </w:r>
    </w:p>
    <w:p w14:paraId="65578DFD" w14:textId="15CD4C2D" w:rsidR="00AA4158" w:rsidRDefault="00B964BD" w:rsidP="00F57D66">
      <w:pPr>
        <w:pStyle w:val="ListParagraph"/>
        <w:spacing w:after="160" w:line="360" w:lineRule="auto"/>
        <w:rPr>
          <w:rtl/>
        </w:rPr>
      </w:pPr>
      <w:r w:rsidRPr="00B964BD">
        <w:rPr>
          <w:rtl/>
        </w:rPr>
        <w:t>وب‌سایت باید حداقل از زبان‌های فارسی و انگلیسی پشتیبانی کند و ساختار آن به‌گونه‌ای باشد که افزودن زبان‌های دیگر در آینده نیز بدون بازطراحی اساسی امکان‌پذیر باشد</w:t>
      </w:r>
      <w:r w:rsidR="00F5580C">
        <w:rPr>
          <w:rtl/>
        </w:rPr>
        <w:t>.</w:t>
      </w:r>
      <w:r w:rsidRPr="00B964BD">
        <w:rPr>
          <w:rtl/>
        </w:rPr>
        <w:t xml:space="preserve"> پیمانکار موظف است برای هر زبان، مسیر مستقل، رابط متناسب با جهت نوشتار، مدیریت جداگانه محتوا، ارتباط روشن میان نسخه‌های ترجمه‌شده و امکان انتشار یا به‌روزرسانی مستقل را فراهم کند</w:t>
      </w:r>
      <w:r w:rsidR="00F5580C">
        <w:rPr>
          <w:rtl/>
        </w:rPr>
        <w:t>.</w:t>
      </w:r>
      <w:r w:rsidRPr="00B964BD">
        <w:rPr>
          <w:rtl/>
        </w:rPr>
        <w:t xml:space="preserve"> در سامانه مدیریت محتوا باید وضعیت ترجمه، تاریخ آخرین به‌روزرسانی، محتوای فاقد ترجمه و مسئول هر نسخه زبانی قابل مشاهده باشد و در صورتی که یک صفحه در زبان دیگر موجود نیست، رفتار سامانه برای کاربر روشن و قابل پیش‌بینی باشد</w:t>
      </w:r>
      <w:r w:rsidR="00F5580C">
        <w:rPr>
          <w:rtl/>
        </w:rPr>
        <w:t>.</w:t>
      </w:r>
      <w:r w:rsidRPr="00B964BD">
        <w:rPr>
          <w:rtl/>
        </w:rPr>
        <w:t xml:space="preserve"> ترجمه خودکار بدون بازبینی انسانی برای محتوای رسمی، تخصصی یا حقوقی پذیرفته نیست و پیمانکار باید الزامات فنی و محتوایی لازم برای حفظ هماهنگی میان نسخه‌های زبانی را در طراحی و توسعه لحاظ کند</w:t>
      </w:r>
      <w:r w:rsidR="00F5580C">
        <w:rPr>
          <w:rtl/>
        </w:rPr>
        <w:t>.</w:t>
      </w:r>
    </w:p>
    <w:p w14:paraId="7DFF6F0A" w14:textId="77777777" w:rsidR="00186B36" w:rsidRDefault="00186B36" w:rsidP="00F57D66">
      <w:pPr>
        <w:pStyle w:val="ListParagraph"/>
        <w:spacing w:after="160" w:line="360" w:lineRule="auto"/>
        <w:rPr>
          <w:b/>
          <w:bCs/>
        </w:rPr>
      </w:pPr>
    </w:p>
    <w:p w14:paraId="140F9A12" w14:textId="4D21DFED" w:rsidR="000D3B87" w:rsidRDefault="002C286C" w:rsidP="00F57D66">
      <w:pPr>
        <w:pStyle w:val="ListParagraph"/>
        <w:numPr>
          <w:ilvl w:val="0"/>
          <w:numId w:val="32"/>
        </w:numPr>
        <w:spacing w:after="160" w:line="360" w:lineRule="auto"/>
        <w:rPr>
          <w:b/>
          <w:bCs/>
        </w:rPr>
      </w:pPr>
      <w:r>
        <w:rPr>
          <w:rFonts w:hint="cs"/>
          <w:b/>
          <w:bCs/>
          <w:rtl/>
        </w:rPr>
        <w:t>محیط</w:t>
      </w:r>
      <w:r>
        <w:rPr>
          <w:rFonts w:cs="B Zar" w:hint="cs"/>
          <w:b/>
          <w:bCs/>
          <w:rtl/>
        </w:rPr>
        <w:t>‌</w:t>
      </w:r>
      <w:r>
        <w:rPr>
          <w:rFonts w:hint="cs"/>
          <w:b/>
          <w:bCs/>
          <w:rtl/>
        </w:rPr>
        <w:t>ها</w:t>
      </w:r>
    </w:p>
    <w:p w14:paraId="1AA0B650" w14:textId="4385C6FA" w:rsidR="002C286C" w:rsidRDefault="00B964BD" w:rsidP="00F57D66">
      <w:pPr>
        <w:pStyle w:val="ListParagraph"/>
        <w:spacing w:after="160" w:line="360" w:lineRule="auto"/>
        <w:rPr>
          <w:b/>
          <w:bCs/>
        </w:rPr>
      </w:pPr>
      <w:r w:rsidRPr="00B964BD">
        <w:rPr>
          <w:rtl/>
        </w:rPr>
        <w:t>پیمانکار موظف است برای اجرای پروژه حداقل سه محیط مستقل شامل توسعه، آزمایش و تولید ایجاد کند تا طراحی، برنامه‌نویسی، آزمون و انتشار تغییرات بدون اثرگذاری مستقیم بر سامانه عملیاتی انجام شود</w:t>
      </w:r>
      <w:r w:rsidR="00F5580C">
        <w:rPr>
          <w:rtl/>
        </w:rPr>
        <w:t>.</w:t>
      </w:r>
      <w:r w:rsidRPr="00B964BD">
        <w:rPr>
          <w:rtl/>
        </w:rPr>
        <w:t xml:space="preserve"> تنظیمات، سطح دسترسی، پایگاه داده و خدمات جانبی هر محیط باید از یکدیگر تفکیک شوند و انتقال نسخه‌ها به محیط تولید صرفا از طریق فرایند کنترل‌شده، ثبت‌شده و قابل بازگشت انجام گیرد</w:t>
      </w:r>
      <w:r w:rsidR="00F5580C">
        <w:rPr>
          <w:rtl/>
        </w:rPr>
        <w:t>.</w:t>
      </w:r>
      <w:r w:rsidRPr="00B964BD">
        <w:rPr>
          <w:rtl/>
        </w:rPr>
        <w:t xml:space="preserve"> استفاده از اطلاعات واقعی و داده‌های شخصی کاربران در محیط‌های توسعه و آزمایش، مگر پس از ناشناس‌سازی و دریافت مجوز کارفرما، مجاز نیست</w:t>
      </w:r>
      <w:r w:rsidR="00F5580C">
        <w:rPr>
          <w:rtl/>
        </w:rPr>
        <w:t>.</w:t>
      </w:r>
      <w:r w:rsidRPr="00B964BD">
        <w:rPr>
          <w:rtl/>
        </w:rPr>
        <w:t xml:space="preserve"> پیمانکار باید مشخصات هر محیط، نحوه دسترسی، فرایند استقرار، پشتیبان‌گیری و بازیابی و مسئولیت نگهداری آن‌ها را مستند و در اختیار کارفرما قرار دهد</w:t>
      </w:r>
      <w:r w:rsidR="00F5580C">
        <w:rPr>
          <w:rtl/>
        </w:rPr>
        <w:t>.</w:t>
      </w:r>
    </w:p>
    <w:p w14:paraId="712D6542" w14:textId="2F00AC66" w:rsidR="000D3B87" w:rsidRDefault="002C286C" w:rsidP="00F57D66">
      <w:pPr>
        <w:pStyle w:val="ListParagraph"/>
        <w:numPr>
          <w:ilvl w:val="0"/>
          <w:numId w:val="32"/>
        </w:numPr>
        <w:spacing w:after="160" w:line="360" w:lineRule="auto"/>
        <w:rPr>
          <w:b/>
          <w:bCs/>
        </w:rPr>
      </w:pPr>
      <w:r>
        <w:rPr>
          <w:rFonts w:hint="cs"/>
          <w:b/>
          <w:bCs/>
          <w:rtl/>
        </w:rPr>
        <w:lastRenderedPageBreak/>
        <w:t>مدیریت کد</w:t>
      </w:r>
      <w:r w:rsidR="006C1EBA">
        <w:rPr>
          <w:rFonts w:hint="cs"/>
          <w:b/>
          <w:bCs/>
          <w:rtl/>
        </w:rPr>
        <w:t xml:space="preserve"> و فرایند انتشار</w:t>
      </w:r>
    </w:p>
    <w:p w14:paraId="63B4179F" w14:textId="76C59C94" w:rsidR="002C286C" w:rsidRDefault="00AD482F" w:rsidP="00F57D66">
      <w:pPr>
        <w:pStyle w:val="ListParagraph"/>
        <w:spacing w:after="160" w:line="360" w:lineRule="auto"/>
        <w:rPr>
          <w:b/>
          <w:bCs/>
        </w:rPr>
      </w:pPr>
      <w:r w:rsidRPr="00AD482F">
        <w:rPr>
          <w:rtl/>
        </w:rPr>
        <w:t>پیمانکار موظف است تمام کدهای منبع پروژه را از ابتدای اجرا</w:t>
      </w:r>
      <w:r w:rsidR="00057A15">
        <w:rPr>
          <w:rFonts w:hint="cs"/>
          <w:rtl/>
        </w:rPr>
        <w:t>ء</w:t>
      </w:r>
      <w:r w:rsidRPr="00AD482F">
        <w:rPr>
          <w:rtl/>
        </w:rPr>
        <w:t xml:space="preserve"> در مخزنی تحت مالکیت و کنترل کارفرما نگهداری کند و برای توسعه، بازبینی، آزمون و انتشار نسخه‌ها فرایندی مشخص و مستند داشته باشد</w:t>
      </w:r>
      <w:r w:rsidR="00F5580C">
        <w:rPr>
          <w:rtl/>
        </w:rPr>
        <w:t>.</w:t>
      </w:r>
      <w:r w:rsidRPr="00AD482F">
        <w:rPr>
          <w:rtl/>
        </w:rPr>
        <w:t xml:space="preserve"> هر تغییر باید از طریق شاخه‌های کنترل‌شده، بازبینی کد، ثبت توضیحات و آزمون‌های لازم وارد نسخه اصلی شود و استقرار مستقیم و بدون ثبت در محیط تولید مجاز نباشد</w:t>
      </w:r>
      <w:r w:rsidR="00F5580C">
        <w:rPr>
          <w:rtl/>
        </w:rPr>
        <w:t>.</w:t>
      </w:r>
      <w:r w:rsidRPr="00AD482F">
        <w:rPr>
          <w:rtl/>
        </w:rPr>
        <w:t xml:space="preserve"> سامانه باید از فرایندهای خودکار برای ساخت، آزمون و انتشار نسخه‌ها پشتیبانی کند و در صورت بروز خطا، امکان بازگشت سریع و مطمئن به نسخه قبلی وجود داشته باشد</w:t>
      </w:r>
      <w:r w:rsidR="00F5580C">
        <w:rPr>
          <w:rtl/>
        </w:rPr>
        <w:t>.</w:t>
      </w:r>
      <w:r w:rsidRPr="00AD482F">
        <w:rPr>
          <w:rtl/>
        </w:rPr>
        <w:t xml:space="preserve"> پیمانکار هم</w:t>
      </w:r>
      <w:r w:rsidR="00057A15">
        <w:rPr>
          <w:rFonts w:cs="B Zar" w:hint="cs"/>
          <w:rtl/>
        </w:rPr>
        <w:t>‌</w:t>
      </w:r>
      <w:r w:rsidRPr="00AD482F">
        <w:rPr>
          <w:rtl/>
        </w:rPr>
        <w:t>چنین موظف است شماره نسخه، تاریخ انتشار، تغییرات هر نسخه و مشکلات شناخته‌شده را ثبت کند و کلیه دسترسی‌ها، تنظیمات و مستندات مربوط به مخزن کد و فرایند انتشار را در اختیار کارفرما قرار دهد</w:t>
      </w:r>
      <w:r w:rsidR="00F5580C">
        <w:rPr>
          <w:rtl/>
        </w:rPr>
        <w:t>.</w:t>
      </w:r>
    </w:p>
    <w:p w14:paraId="76D17358" w14:textId="190E036F" w:rsidR="003A1290" w:rsidRPr="00105D90" w:rsidRDefault="003A1290" w:rsidP="00F57D66">
      <w:pPr>
        <w:pStyle w:val="Heading1"/>
        <w:spacing w:line="360" w:lineRule="auto"/>
        <w:rPr>
          <w:rtl/>
        </w:rPr>
      </w:pPr>
      <w:r>
        <w:rPr>
          <w:rFonts w:hint="cs"/>
          <w:rtl/>
        </w:rPr>
        <w:t>فصل</w:t>
      </w:r>
      <w:r w:rsidR="007326F5">
        <w:rPr>
          <w:rFonts w:hint="cs"/>
          <w:rtl/>
        </w:rPr>
        <w:t xml:space="preserve"> دوازدهم: سرعت و عملکرد</w:t>
      </w:r>
      <w:r>
        <w:rPr>
          <w:rFonts w:hint="cs"/>
          <w:rtl/>
        </w:rPr>
        <w:t xml:space="preserve"> </w:t>
      </w:r>
    </w:p>
    <w:p w14:paraId="2E642199" w14:textId="77777777" w:rsidR="0056737C" w:rsidRDefault="007326F5" w:rsidP="0056737C">
      <w:pPr>
        <w:pStyle w:val="ListParagraph"/>
        <w:spacing w:after="160" w:line="360" w:lineRule="auto"/>
        <w:rPr>
          <w:b/>
          <w:bCs/>
        </w:rPr>
      </w:pPr>
      <w:r>
        <w:rPr>
          <w:rFonts w:hint="cs"/>
          <w:b/>
          <w:bCs/>
          <w:rtl/>
        </w:rPr>
        <w:t xml:space="preserve"> </w:t>
      </w:r>
    </w:p>
    <w:p w14:paraId="19F7FD0D" w14:textId="705CACF5" w:rsidR="000D3B87" w:rsidRDefault="007326F5" w:rsidP="00F57D66">
      <w:pPr>
        <w:pStyle w:val="ListParagraph"/>
        <w:numPr>
          <w:ilvl w:val="0"/>
          <w:numId w:val="32"/>
        </w:numPr>
        <w:spacing w:after="160" w:line="360" w:lineRule="auto"/>
        <w:rPr>
          <w:b/>
          <w:bCs/>
        </w:rPr>
      </w:pPr>
      <w:r>
        <w:rPr>
          <w:rFonts w:hint="cs"/>
          <w:b/>
          <w:bCs/>
          <w:rtl/>
        </w:rPr>
        <w:t>اهداف عملکرد</w:t>
      </w:r>
      <w:r w:rsidR="00CD583B">
        <w:rPr>
          <w:rFonts w:hint="cs"/>
          <w:b/>
          <w:bCs/>
          <w:rtl/>
        </w:rPr>
        <w:t xml:space="preserve"> و سرعت</w:t>
      </w:r>
    </w:p>
    <w:p w14:paraId="1834EC6B" w14:textId="04C88711" w:rsidR="00CD583B" w:rsidRDefault="00CD583B" w:rsidP="00F57D66">
      <w:pPr>
        <w:pStyle w:val="ListParagraph"/>
        <w:spacing w:after="160" w:line="360" w:lineRule="auto"/>
        <w:rPr>
          <w:rtl/>
        </w:rPr>
      </w:pPr>
      <w:r w:rsidRPr="00CD583B">
        <w:rPr>
          <w:rtl/>
        </w:rPr>
        <w:t>وب‌سایت باید در شرایط متعارف استفاده، از سرعت و پایداری مناسب برخوردار باشد و صفحات اصلی، جست‌وجو، فرم‌ها و خدمات تعاملی بدون تأخیر محسوس در دسترس کاربران قرار گیرند</w:t>
      </w:r>
      <w:r w:rsidR="00F5580C">
        <w:rPr>
          <w:rtl/>
        </w:rPr>
        <w:t>.</w:t>
      </w:r>
      <w:r w:rsidRPr="00CD583B">
        <w:rPr>
          <w:rtl/>
        </w:rPr>
        <w:t xml:space="preserve"> پیمانکار موظف است طراحی و پیاده‌سازی سامانه را به‌گونه‌ای انجام دهد که شاخص‌های اصلی عملکرد وب در محدوده قابل قبول باقی بمانند، حجم تصاویر و فایل‌ها کنترل شود، کدها و درخواست‌های غیرضروری کاهش یابند و تجربه کاربران در موبایل و شبکه‌های با سرعت متوسط نیز مناسب باشد</w:t>
      </w:r>
      <w:r w:rsidR="00F5580C">
        <w:rPr>
          <w:rtl/>
        </w:rPr>
        <w:t>.</w:t>
      </w:r>
      <w:r w:rsidRPr="00CD583B">
        <w:rPr>
          <w:rtl/>
        </w:rPr>
        <w:t xml:space="preserve"> اهداف کمی عملکرد، از جمله زمان بارگذاری، پاسخ‌گویی</w:t>
      </w:r>
      <w:r w:rsidR="00057A15">
        <w:rPr>
          <w:rFonts w:cs="B Zar" w:hint="cs"/>
        </w:rPr>
        <w:t>‌</w:t>
      </w:r>
      <w:r w:rsidRPr="00CD583B">
        <w:t>API</w:t>
      </w:r>
      <w:r w:rsidRPr="00CD583B">
        <w:rPr>
          <w:rtl/>
        </w:rPr>
        <w:t>ها، پایداری بصری صفحات و میزان دسترس‌پذیری ماهانه سامانه، باید پیش از بهره‌برداری نهایی شود و تحقق آن‌ها از طریق آزمون‌های فنی و پایش در محیط عملیاتی به تأیید کارفرما برسد</w:t>
      </w:r>
      <w:r w:rsidR="00F5580C">
        <w:rPr>
          <w:rtl/>
        </w:rPr>
        <w:t>.</w:t>
      </w:r>
    </w:p>
    <w:p w14:paraId="3F36AE2F" w14:textId="77777777" w:rsidR="0056737C" w:rsidRDefault="0056737C" w:rsidP="00F57D66">
      <w:pPr>
        <w:pStyle w:val="ListParagraph"/>
        <w:spacing w:after="160" w:line="360" w:lineRule="auto"/>
        <w:rPr>
          <w:rtl/>
        </w:rPr>
      </w:pPr>
    </w:p>
    <w:p w14:paraId="229CBB58" w14:textId="6D55870E" w:rsidR="000D3B87" w:rsidRDefault="003402EB" w:rsidP="00F57D66">
      <w:pPr>
        <w:pStyle w:val="ListParagraph"/>
        <w:numPr>
          <w:ilvl w:val="0"/>
          <w:numId w:val="32"/>
        </w:numPr>
        <w:spacing w:after="160" w:line="360" w:lineRule="auto"/>
        <w:rPr>
          <w:b/>
          <w:bCs/>
        </w:rPr>
      </w:pPr>
      <w:r>
        <w:rPr>
          <w:rFonts w:hint="cs"/>
          <w:b/>
          <w:bCs/>
          <w:rtl/>
        </w:rPr>
        <w:t>بودجه عملکرد</w:t>
      </w:r>
    </w:p>
    <w:p w14:paraId="5FF16119" w14:textId="37627A94" w:rsidR="003402EB" w:rsidRDefault="0077379C" w:rsidP="00F57D66">
      <w:pPr>
        <w:pStyle w:val="ListParagraph"/>
        <w:spacing w:after="160" w:line="360" w:lineRule="auto"/>
        <w:rPr>
          <w:b/>
          <w:bCs/>
        </w:rPr>
      </w:pPr>
      <w:r w:rsidRPr="0077379C">
        <w:rPr>
          <w:rtl/>
        </w:rPr>
        <w:t>پیمانکار موظف است برای الگوهای اصلی صفحات و قابلیت‌های پرکاربرد وب‌سایت، بودجه عملکرد مشخصی تعریف و در طول طراحی و توسعه رعایت کند</w:t>
      </w:r>
      <w:r w:rsidR="00F5580C">
        <w:rPr>
          <w:rtl/>
        </w:rPr>
        <w:t>.</w:t>
      </w:r>
      <w:r w:rsidRPr="0077379C">
        <w:rPr>
          <w:rtl/>
        </w:rPr>
        <w:t xml:space="preserve"> این بودجه باید محدودیت‌های قابل اندازه‌گیری برای حجم تصاویر، فایل‌های</w:t>
      </w:r>
      <w:r w:rsidRPr="0077379C">
        <w:t xml:space="preserve"> JavaScript </w:t>
      </w:r>
      <w:r w:rsidRPr="0077379C">
        <w:rPr>
          <w:rtl/>
        </w:rPr>
        <w:t>و</w:t>
      </w:r>
      <w:r w:rsidRPr="0077379C">
        <w:t xml:space="preserve"> CSS</w:t>
      </w:r>
      <w:r w:rsidRPr="0077379C">
        <w:rPr>
          <w:rtl/>
        </w:rPr>
        <w:t xml:space="preserve">، فونت‌ها، تعداد درخواست‌های شبکه و استفاده از سرویس‌های ثالث تعیین کند تا افزایش تدریجی قابلیت‌ها موجب افت </w:t>
      </w:r>
      <w:r w:rsidRPr="0077379C">
        <w:rPr>
          <w:rtl/>
        </w:rPr>
        <w:lastRenderedPageBreak/>
        <w:t>سرعت و کیفیت تجربه کاربران نشود</w:t>
      </w:r>
      <w:r w:rsidR="00F5580C">
        <w:rPr>
          <w:rtl/>
        </w:rPr>
        <w:t>.</w:t>
      </w:r>
      <w:r w:rsidRPr="0077379C">
        <w:rPr>
          <w:rtl/>
        </w:rPr>
        <w:t xml:space="preserve"> هرگونه عبور از حدود مصوب باید همراه با توجیه فنی، ارزیابی اثر و تأیید کارفرما باشد و پیمانکار موظف است گزارش اندازه‌گیری عملکرد صفحات اصلی را پیش از بهره‌برداری و پس از تغییرات عمده ارائه کند</w:t>
      </w:r>
      <w:r w:rsidR="00F5580C">
        <w:rPr>
          <w:rtl/>
        </w:rPr>
        <w:t>.</w:t>
      </w:r>
    </w:p>
    <w:p w14:paraId="36FC0B2A" w14:textId="77777777" w:rsidR="007326F5" w:rsidRPr="007326F5" w:rsidRDefault="007326F5" w:rsidP="00F57D66">
      <w:pPr>
        <w:pStyle w:val="ListParagraph"/>
        <w:spacing w:line="360" w:lineRule="auto"/>
        <w:rPr>
          <w:b/>
          <w:bCs/>
          <w:rtl/>
        </w:rPr>
      </w:pPr>
    </w:p>
    <w:p w14:paraId="79CA4F98" w14:textId="607D0890" w:rsidR="000D3B87" w:rsidRDefault="003402EB" w:rsidP="00F57D66">
      <w:pPr>
        <w:pStyle w:val="ListParagraph"/>
        <w:numPr>
          <w:ilvl w:val="0"/>
          <w:numId w:val="32"/>
        </w:numPr>
        <w:spacing w:after="160" w:line="360" w:lineRule="auto"/>
        <w:rPr>
          <w:b/>
          <w:bCs/>
        </w:rPr>
      </w:pPr>
      <w:r>
        <w:rPr>
          <w:rFonts w:hint="cs"/>
          <w:b/>
          <w:bCs/>
          <w:rtl/>
        </w:rPr>
        <w:t>آزمون بار</w:t>
      </w:r>
    </w:p>
    <w:p w14:paraId="1F01250E" w14:textId="727CBBF0" w:rsidR="003402EB" w:rsidRDefault="007F0418" w:rsidP="00F57D66">
      <w:pPr>
        <w:pStyle w:val="ListParagraph"/>
        <w:spacing w:after="160" w:line="360" w:lineRule="auto"/>
        <w:rPr>
          <w:b/>
          <w:bCs/>
        </w:rPr>
      </w:pPr>
      <w:r w:rsidRPr="007F0418">
        <w:rPr>
          <w:rtl/>
        </w:rPr>
        <w:t xml:space="preserve">پیمانکار موظف است پیش از بهره‌برداری، ظرفیت سامانه را در سناریوهای واقعی و اوج مصرف ارزیابی کند و نشان دهد که وب‌سایت، جست‌وجو، فرم‌ها، داشبوردها، دانلود اسناد </w:t>
      </w:r>
      <w:r w:rsidR="00057A15">
        <w:rPr>
          <w:rFonts w:hint="cs"/>
          <w:rtl/>
        </w:rPr>
        <w:t xml:space="preserve">و </w:t>
      </w:r>
      <w:r w:rsidR="009D734A">
        <w:rPr>
          <w:rFonts w:cs="B Zar" w:hint="cs"/>
        </w:rPr>
        <w:t>‌</w:t>
      </w:r>
      <w:r w:rsidRPr="007F0418">
        <w:t>API</w:t>
      </w:r>
      <w:r w:rsidRPr="007F0418">
        <w:rPr>
          <w:rtl/>
        </w:rPr>
        <w:t>های اصلی در برابر افزایش هم‌زمان کاربران دچار افت شدید عملکرد یا توقف نمی‌شوند</w:t>
      </w:r>
      <w:r w:rsidR="00F5580C">
        <w:rPr>
          <w:rtl/>
        </w:rPr>
        <w:t>.</w:t>
      </w:r>
      <w:r w:rsidRPr="007F0418">
        <w:rPr>
          <w:rtl/>
        </w:rPr>
        <w:t xml:space="preserve"> سناریوهای آزمون باید رویدادهایی مانند انتشار فراخوان مهم، اعلام نتایج، برگزاری رویداد پربازدید، دانلود هم‌زمان فایل‌ها و افزایش ناگهانی مراجعه از شبکه‌های اجتماعی را پوشش دهند</w:t>
      </w:r>
      <w:r w:rsidR="00F5580C">
        <w:rPr>
          <w:rtl/>
        </w:rPr>
        <w:t>.</w:t>
      </w:r>
      <w:r w:rsidRPr="007F0418">
        <w:rPr>
          <w:rtl/>
        </w:rPr>
        <w:t xml:space="preserve"> پیمانکار باید تعداد کاربران هم‌زمان، حجم درخواست‌ها، زمان پاسخ، نرخ خطا، مصرف منابع، نقطه افت عملکرد و ظرفیت قابل اتکای سامانه را در گزارش آزمون ثبت کند و هرگونه محدودیت یا نیاز به ارتقا</w:t>
      </w:r>
      <w:r w:rsidR="009D734A">
        <w:rPr>
          <w:rFonts w:hint="cs"/>
          <w:rtl/>
        </w:rPr>
        <w:t>ء</w:t>
      </w:r>
      <w:r w:rsidRPr="007F0418">
        <w:rPr>
          <w:rtl/>
        </w:rPr>
        <w:t xml:space="preserve"> زیرساخت را پیش از راه‌اندازی عمومی به کارفرما اعلام و برطرف نماید</w:t>
      </w:r>
      <w:r w:rsidR="00F5580C">
        <w:rPr>
          <w:rtl/>
        </w:rPr>
        <w:t>.</w:t>
      </w:r>
    </w:p>
    <w:p w14:paraId="002836C2" w14:textId="7432758B" w:rsidR="003A1290" w:rsidRPr="00105D90" w:rsidRDefault="003A1290" w:rsidP="00F57D66">
      <w:pPr>
        <w:pStyle w:val="Heading1"/>
        <w:spacing w:line="360" w:lineRule="auto"/>
        <w:rPr>
          <w:rtl/>
        </w:rPr>
      </w:pPr>
      <w:r>
        <w:rPr>
          <w:rFonts w:hint="cs"/>
          <w:rtl/>
        </w:rPr>
        <w:t xml:space="preserve">فصل </w:t>
      </w:r>
      <w:r w:rsidR="003402EB">
        <w:rPr>
          <w:rFonts w:hint="cs"/>
          <w:rtl/>
        </w:rPr>
        <w:t>سیزدهم: امنیت</w:t>
      </w:r>
    </w:p>
    <w:p w14:paraId="3436BC41" w14:textId="32E0DE0F" w:rsidR="0056737C" w:rsidRDefault="0056737C" w:rsidP="0056737C">
      <w:pPr>
        <w:pStyle w:val="ListParagraph"/>
        <w:spacing w:after="160" w:line="360" w:lineRule="auto"/>
        <w:rPr>
          <w:b/>
          <w:bCs/>
        </w:rPr>
      </w:pPr>
    </w:p>
    <w:p w14:paraId="2FA60356" w14:textId="2FC503FD" w:rsidR="000D3B87" w:rsidRDefault="00DF4F3B" w:rsidP="00F57D66">
      <w:pPr>
        <w:pStyle w:val="ListParagraph"/>
        <w:numPr>
          <w:ilvl w:val="0"/>
          <w:numId w:val="32"/>
        </w:numPr>
        <w:spacing w:after="160" w:line="360" w:lineRule="auto"/>
        <w:rPr>
          <w:b/>
          <w:bCs/>
        </w:rPr>
      </w:pPr>
      <w:r>
        <w:rPr>
          <w:rFonts w:hint="cs"/>
          <w:b/>
          <w:bCs/>
          <w:rtl/>
        </w:rPr>
        <w:t>استاندارد</w:t>
      </w:r>
      <w:r w:rsidR="00AA6B08">
        <w:rPr>
          <w:rFonts w:hint="cs"/>
          <w:b/>
          <w:bCs/>
          <w:rtl/>
        </w:rPr>
        <w:t>های</w:t>
      </w:r>
      <w:r>
        <w:rPr>
          <w:rFonts w:hint="cs"/>
          <w:b/>
          <w:bCs/>
          <w:rtl/>
        </w:rPr>
        <w:t xml:space="preserve"> امنیتی</w:t>
      </w:r>
    </w:p>
    <w:p w14:paraId="6D463EC1" w14:textId="3642E8B7" w:rsidR="00DF4F3B" w:rsidRDefault="00AD6AE1" w:rsidP="00F57D66">
      <w:pPr>
        <w:pStyle w:val="ListParagraph"/>
        <w:spacing w:after="160" w:line="360" w:lineRule="auto"/>
        <w:rPr>
          <w:b/>
          <w:bCs/>
        </w:rPr>
      </w:pPr>
      <w:r w:rsidRPr="00AD6AE1">
        <w:rPr>
          <w:rtl/>
        </w:rPr>
        <w:t>پیمانکار موظف است امنیت سامانه را از ابتدای طراحی تا استقرار و پشتیبانی، براساس استانداردها و رویه‌های معتبر امنیت برنامه‌های وب لحاظ کند و سطح کنترل‌های امنیتی راهکار پیشنهادی نباید پایین‌تر از الزامات متعارف</w:t>
      </w:r>
      <w:r w:rsidRPr="00AD6AE1">
        <w:t xml:space="preserve"> OWASP ASVS </w:t>
      </w:r>
      <w:r w:rsidRPr="00AD6AE1">
        <w:rPr>
          <w:rtl/>
        </w:rPr>
        <w:t xml:space="preserve">سطح </w:t>
      </w:r>
      <w:r w:rsidRPr="00AD6AE1">
        <w:rPr>
          <w:rtl/>
          <w:lang w:bidi="fa-IR"/>
        </w:rPr>
        <w:t>۲</w:t>
      </w:r>
      <w:r w:rsidRPr="00AD6AE1">
        <w:rPr>
          <w:rtl/>
        </w:rPr>
        <w:t xml:space="preserve"> باشد</w:t>
      </w:r>
      <w:r w:rsidR="00F5580C">
        <w:rPr>
          <w:rtl/>
        </w:rPr>
        <w:t>.</w:t>
      </w:r>
      <w:r w:rsidRPr="00AD6AE1">
        <w:rPr>
          <w:rtl/>
        </w:rPr>
        <w:t xml:space="preserve"> معماری، کدنویسی، مدیریت دسترسی‌ها، تبادل داده، بارگذاری فایل، استفاده از کتابخانه‌ها و استقرار زیرساخت باید در چارچوب یک فرایند توسعه امن انجام شود و پیمانکار پیش از بهره‌برداری، مستندات انطباق، نتایج ارزیابی‌های امنیتی و برنامه رفع آسیب‌پذیری‌ها را در اختیار کارفرما قرار دهد</w:t>
      </w:r>
      <w:r w:rsidR="00F5580C">
        <w:rPr>
          <w:rtl/>
        </w:rPr>
        <w:t>.</w:t>
      </w:r>
      <w:r w:rsidRPr="00AD6AE1">
        <w:rPr>
          <w:rtl/>
        </w:rPr>
        <w:t xml:space="preserve"> رعایت این الزامات محدود به زمان تحویل نیست و به‌روزرسانی امنیتی سامانه و اجزای وابسته باید در دوره پشتیبانی نیز ادامه یابد</w:t>
      </w:r>
      <w:r w:rsidR="00F5580C">
        <w:rPr>
          <w:rtl/>
        </w:rPr>
        <w:t>.</w:t>
      </w:r>
    </w:p>
    <w:p w14:paraId="442D5716" w14:textId="77777777" w:rsidR="003402EB" w:rsidRDefault="003402EB" w:rsidP="00F57D66">
      <w:pPr>
        <w:pStyle w:val="ListParagraph"/>
        <w:spacing w:after="160" w:line="360" w:lineRule="auto"/>
        <w:rPr>
          <w:b/>
          <w:bCs/>
        </w:rPr>
      </w:pPr>
    </w:p>
    <w:p w14:paraId="782140F2" w14:textId="4031C930" w:rsidR="000D3B87" w:rsidRDefault="00AB78D3" w:rsidP="00F57D66">
      <w:pPr>
        <w:pStyle w:val="ListParagraph"/>
        <w:numPr>
          <w:ilvl w:val="0"/>
          <w:numId w:val="32"/>
        </w:numPr>
        <w:spacing w:after="160" w:line="360" w:lineRule="auto"/>
        <w:rPr>
          <w:b/>
          <w:bCs/>
        </w:rPr>
      </w:pPr>
      <w:r>
        <w:rPr>
          <w:rFonts w:hint="cs"/>
          <w:b/>
          <w:bCs/>
          <w:rtl/>
        </w:rPr>
        <w:t xml:space="preserve"> الزامات امنیت</w:t>
      </w:r>
      <w:r w:rsidR="00AA6B08">
        <w:rPr>
          <w:rFonts w:hint="cs"/>
          <w:b/>
          <w:bCs/>
          <w:rtl/>
        </w:rPr>
        <w:t>ی</w:t>
      </w:r>
    </w:p>
    <w:p w14:paraId="0E95CE1E" w14:textId="0818786D" w:rsidR="00AB78D3" w:rsidRDefault="00AA6B08" w:rsidP="00F57D66">
      <w:pPr>
        <w:pStyle w:val="ListParagraph"/>
        <w:spacing w:after="160" w:line="360" w:lineRule="auto"/>
        <w:rPr>
          <w:b/>
          <w:bCs/>
        </w:rPr>
      </w:pPr>
      <w:r w:rsidRPr="00AA6B08">
        <w:rPr>
          <w:rtl/>
        </w:rPr>
        <w:t>سامانه باید دارای کنترل‌های مؤثر برای احراز هویت، مدیریت نقش‌ها و سطوح دسترسی، حفاظت از نشست کاربران، اعتبارسنجی ورودی‌ها، امنیت</w:t>
      </w:r>
      <w:r>
        <w:rPr>
          <w:rFonts w:cs="B Zar" w:hint="cs"/>
        </w:rPr>
        <w:t>‌</w:t>
      </w:r>
      <w:r w:rsidRPr="00AA6B08">
        <w:t>API</w:t>
      </w:r>
      <w:r w:rsidRPr="00AA6B08">
        <w:rPr>
          <w:rtl/>
        </w:rPr>
        <w:t xml:space="preserve">ها، کنترل بارگذاری فایل، رمزنگاری ارتباطات، ثبت رخدادها، مدیریت آسیب‌پذیری‌ها و جلوگیری از </w:t>
      </w:r>
      <w:r w:rsidRPr="00AA6B08">
        <w:rPr>
          <w:rtl/>
        </w:rPr>
        <w:lastRenderedPageBreak/>
        <w:t>دسترسی غیرمجاز باشد</w:t>
      </w:r>
      <w:r w:rsidR="00F5580C">
        <w:rPr>
          <w:rtl/>
        </w:rPr>
        <w:t>.</w:t>
      </w:r>
      <w:r w:rsidRPr="00AA6B08">
        <w:rPr>
          <w:rtl/>
        </w:rPr>
        <w:t xml:space="preserve"> پیمانکار موظف است برای حساب‌های مدیریتی احراز هویت چندمرحله‌ای، برای دسترسی‌ها اصل حداقل مجوز، برای ارتباطات استفاده از پروتکل‌های امن و برای رخدادهای حساس ثبت و پایش قابل پیگیری را پیاده‌سازی کند</w:t>
      </w:r>
      <w:r w:rsidR="00F5580C">
        <w:rPr>
          <w:rtl/>
        </w:rPr>
        <w:t>.</w:t>
      </w:r>
      <w:r w:rsidRPr="00AA6B08">
        <w:rPr>
          <w:rtl/>
        </w:rPr>
        <w:t xml:space="preserve"> هم</w:t>
      </w:r>
      <w:r w:rsidR="009D734A">
        <w:rPr>
          <w:rFonts w:cs="B Zar" w:hint="cs"/>
          <w:rtl/>
        </w:rPr>
        <w:t>‌</w:t>
      </w:r>
      <w:r w:rsidRPr="00AA6B08">
        <w:rPr>
          <w:rtl/>
        </w:rPr>
        <w:t>چنین وابستگی‌ها، افزونه‌ها و کتابخانه‌های مورد استفاده باید به‌صورت مستمر از نظر آسیب‌پذیری بررسی و به‌روزرسانی شوند و هرگونه ضعف امنیتی شناسایی‌شده در دوره اجرا</w:t>
      </w:r>
      <w:r w:rsidR="009D734A">
        <w:rPr>
          <w:rFonts w:hint="cs"/>
          <w:rtl/>
        </w:rPr>
        <w:t>ء</w:t>
      </w:r>
      <w:r w:rsidRPr="00AA6B08">
        <w:rPr>
          <w:rtl/>
        </w:rPr>
        <w:t xml:space="preserve"> یا پشتیبانی، براساس سطح ریسک و در مهلت مورد توافق برطرف شود</w:t>
      </w:r>
      <w:r w:rsidR="00F5580C">
        <w:rPr>
          <w:rtl/>
        </w:rPr>
        <w:t>.</w:t>
      </w:r>
    </w:p>
    <w:p w14:paraId="2F085B88" w14:textId="77777777" w:rsidR="003402EB" w:rsidRPr="003402EB" w:rsidRDefault="003402EB" w:rsidP="00F57D66">
      <w:pPr>
        <w:pStyle w:val="ListParagraph"/>
        <w:spacing w:line="360" w:lineRule="auto"/>
        <w:rPr>
          <w:b/>
          <w:bCs/>
          <w:rtl/>
        </w:rPr>
      </w:pPr>
    </w:p>
    <w:p w14:paraId="2758941D" w14:textId="29621944" w:rsidR="000D3B87" w:rsidRDefault="00430C5F" w:rsidP="00F57D66">
      <w:pPr>
        <w:pStyle w:val="ListParagraph"/>
        <w:numPr>
          <w:ilvl w:val="0"/>
          <w:numId w:val="32"/>
        </w:numPr>
        <w:spacing w:after="160" w:line="360" w:lineRule="auto"/>
        <w:rPr>
          <w:b/>
          <w:bCs/>
        </w:rPr>
      </w:pPr>
      <w:r>
        <w:rPr>
          <w:rFonts w:hint="cs"/>
          <w:b/>
          <w:bCs/>
          <w:rtl/>
        </w:rPr>
        <w:t xml:space="preserve"> معیار پذیرش امنیتی</w:t>
      </w:r>
    </w:p>
    <w:p w14:paraId="6CF30622" w14:textId="46433846" w:rsidR="00430C5F" w:rsidRDefault="000951DC" w:rsidP="00F57D66">
      <w:pPr>
        <w:pStyle w:val="ListParagraph"/>
        <w:spacing w:after="160" w:line="360" w:lineRule="auto"/>
        <w:rPr>
          <w:b/>
          <w:bCs/>
        </w:rPr>
      </w:pPr>
      <w:r w:rsidRPr="000951DC">
        <w:rPr>
          <w:rtl/>
        </w:rPr>
        <w:t>پذیرش نهایی سامانه از نظر امنیت منوط به انجام ارزیابی‌های فنی، رفع آسیب‌پذیری‌های شناسایی‌شده و ارائه مستندات قابل استناد خواهد بود</w:t>
      </w:r>
      <w:r w:rsidR="00F5580C">
        <w:rPr>
          <w:rtl/>
        </w:rPr>
        <w:t>.</w:t>
      </w:r>
      <w:r w:rsidRPr="000951DC">
        <w:rPr>
          <w:rtl/>
        </w:rPr>
        <w:t xml:space="preserve"> پیش از بهره‌برداری عمومی، هیچ آسیب‌پذیری بحرانی نباید در سامانه باقی مانده باشد و آسیب‌پذیری‌های سطح بالا نیز باید رفع یا تنها با تأیید رسمی کارفرما و برنامه زمان‌بندی مشخص مدیریت شوند</w:t>
      </w:r>
      <w:r w:rsidR="00F5580C">
        <w:rPr>
          <w:rtl/>
        </w:rPr>
        <w:t>.</w:t>
      </w:r>
      <w:r w:rsidRPr="000951DC">
        <w:rPr>
          <w:rtl/>
        </w:rPr>
        <w:t xml:space="preserve"> پیمانکار موظف است نتایج آزمون نفوذ، اسکن کد و وابستگی‌ها، بررسی تنظیمات زیرساخت و آزمون مجدد موارد اصلاح‌شده را ارائه کند و نشان دهد کنترل‌های امنیتی در محیط عملیاتی به‌درستی فعال هستند</w:t>
      </w:r>
      <w:r w:rsidR="00F5580C">
        <w:rPr>
          <w:rtl/>
        </w:rPr>
        <w:t>.</w:t>
      </w:r>
      <w:r w:rsidRPr="000951DC">
        <w:rPr>
          <w:rtl/>
        </w:rPr>
        <w:t xml:space="preserve"> تأیید امنیتی اولیه، مسئولیت پیمانکار را در قبال رفع ضعف‌های ناشی از طراحی، پیاده‌سازی یا پیکربندی در دوره ضمانت و پشتیبانی از بین نخواهد برد</w:t>
      </w:r>
      <w:r w:rsidR="00F5580C">
        <w:rPr>
          <w:rtl/>
        </w:rPr>
        <w:t>.</w:t>
      </w:r>
    </w:p>
    <w:p w14:paraId="2926CF1F" w14:textId="04022A8C" w:rsidR="003A1290" w:rsidRPr="00105D90" w:rsidRDefault="003A1290" w:rsidP="00F57D66">
      <w:pPr>
        <w:pStyle w:val="Heading1"/>
        <w:spacing w:line="360" w:lineRule="auto"/>
        <w:rPr>
          <w:rtl/>
        </w:rPr>
      </w:pPr>
      <w:r>
        <w:rPr>
          <w:rFonts w:hint="cs"/>
          <w:rtl/>
        </w:rPr>
        <w:t xml:space="preserve">فصل </w:t>
      </w:r>
      <w:r w:rsidR="008E3A32">
        <w:rPr>
          <w:rFonts w:hint="cs"/>
          <w:rtl/>
        </w:rPr>
        <w:t>چهاردهم: دسترس</w:t>
      </w:r>
      <w:r w:rsidR="008E3A32">
        <w:rPr>
          <w:rFonts w:cs="B Zar" w:hint="cs"/>
          <w:rtl/>
        </w:rPr>
        <w:t>‌</w:t>
      </w:r>
      <w:r w:rsidR="008E3A32">
        <w:rPr>
          <w:rFonts w:hint="cs"/>
          <w:rtl/>
        </w:rPr>
        <w:t>پذیری</w:t>
      </w:r>
    </w:p>
    <w:p w14:paraId="4411FED3" w14:textId="0169BE58" w:rsidR="0056737C" w:rsidRDefault="0056737C" w:rsidP="0056737C">
      <w:pPr>
        <w:pStyle w:val="ListParagraph"/>
        <w:spacing w:after="160" w:line="360" w:lineRule="auto"/>
        <w:rPr>
          <w:b/>
          <w:bCs/>
        </w:rPr>
      </w:pPr>
    </w:p>
    <w:p w14:paraId="503F5E46" w14:textId="77B3B41F" w:rsidR="000D3B87" w:rsidRDefault="00191B1B" w:rsidP="00F57D66">
      <w:pPr>
        <w:pStyle w:val="ListParagraph"/>
        <w:numPr>
          <w:ilvl w:val="0"/>
          <w:numId w:val="32"/>
        </w:numPr>
        <w:spacing w:after="160" w:line="360" w:lineRule="auto"/>
        <w:rPr>
          <w:b/>
          <w:bCs/>
        </w:rPr>
      </w:pPr>
      <w:r>
        <w:rPr>
          <w:rFonts w:hint="cs"/>
          <w:b/>
          <w:bCs/>
          <w:rtl/>
        </w:rPr>
        <w:t>سطح هدف</w:t>
      </w:r>
      <w:r w:rsidR="00E86222">
        <w:rPr>
          <w:rFonts w:hint="cs"/>
          <w:b/>
          <w:bCs/>
          <w:rtl/>
        </w:rPr>
        <w:t xml:space="preserve"> دسترس</w:t>
      </w:r>
      <w:r w:rsidR="00E86222">
        <w:rPr>
          <w:rFonts w:cs="B Zar" w:hint="cs"/>
          <w:b/>
          <w:bCs/>
          <w:rtl/>
        </w:rPr>
        <w:t>‌</w:t>
      </w:r>
      <w:r w:rsidR="00E86222">
        <w:rPr>
          <w:rFonts w:hint="cs"/>
          <w:b/>
          <w:bCs/>
          <w:rtl/>
        </w:rPr>
        <w:t>پذیری</w:t>
      </w:r>
    </w:p>
    <w:p w14:paraId="7E8E2C53" w14:textId="5DDDB51C" w:rsidR="00191B1B" w:rsidRDefault="00E86222" w:rsidP="00F57D66">
      <w:pPr>
        <w:pStyle w:val="ListParagraph"/>
        <w:spacing w:after="160" w:line="360" w:lineRule="auto"/>
        <w:rPr>
          <w:rtl/>
        </w:rPr>
      </w:pPr>
      <w:r w:rsidRPr="00E86222">
        <w:rPr>
          <w:rtl/>
        </w:rPr>
        <w:t>تمام صفحات، فرم‌ها، خدمات تعاملی، فایل‌های قابل دریافت، نمودارها و بخش‌های اصلی وب‌سایت باید حداقل با الزامات</w:t>
      </w:r>
      <w:r w:rsidRPr="00E86222">
        <w:t xml:space="preserve"> WCAG 2</w:t>
      </w:r>
      <w:r w:rsidR="00F5580C">
        <w:t>.</w:t>
      </w:r>
      <w:r w:rsidRPr="00E86222">
        <w:t xml:space="preserve">2 </w:t>
      </w:r>
      <w:r w:rsidRPr="00E86222">
        <w:rPr>
          <w:rtl/>
        </w:rPr>
        <w:t>در سطح</w:t>
      </w:r>
      <w:r w:rsidRPr="00E86222">
        <w:t xml:space="preserve"> AA </w:t>
      </w:r>
      <w:r w:rsidRPr="00E86222">
        <w:rPr>
          <w:rtl/>
        </w:rPr>
        <w:t>یا نسخه معتبرتر مورد تأیید کارفرما در زمان اجرا منطبق باشند</w:t>
      </w:r>
      <w:r w:rsidR="00F5580C">
        <w:rPr>
          <w:rtl/>
        </w:rPr>
        <w:t>.</w:t>
      </w:r>
      <w:r w:rsidRPr="00E86222">
        <w:rPr>
          <w:rtl/>
        </w:rPr>
        <w:t xml:space="preserve"> پیمانکار موظف است این انطباق را در طراحی، توسعه و تولید محتوا رعایت کند و پیش از بهره‌برداری، نتایج آزمون‌های خودکار و دستی، از جمله آزمون با صفحه‌کلید، صفحه‌خوان، بزرگ‌نمایی و بررسی کنتراست را ارائه دهد</w:t>
      </w:r>
      <w:r w:rsidR="00F5580C">
        <w:rPr>
          <w:rtl/>
        </w:rPr>
        <w:t>.</w:t>
      </w:r>
      <w:r w:rsidRPr="00E86222">
        <w:rPr>
          <w:rtl/>
        </w:rPr>
        <w:t xml:space="preserve"> موارد عدم انطباق باید پیش از تحویل نهایی برطرف شوند و هر استثنا</w:t>
      </w:r>
      <w:r w:rsidR="009D734A">
        <w:rPr>
          <w:rFonts w:hint="cs"/>
          <w:rtl/>
        </w:rPr>
        <w:t>ء</w:t>
      </w:r>
      <w:r w:rsidRPr="00E86222">
        <w:rPr>
          <w:rtl/>
        </w:rPr>
        <w:t xml:space="preserve"> تنها در صورت وجود محدودیت فنی مستند و با تأیید کتبی کارفرما پذیرفته خواهد شد</w:t>
      </w:r>
      <w:r w:rsidR="00F5580C">
        <w:rPr>
          <w:rtl/>
        </w:rPr>
        <w:t>.</w:t>
      </w:r>
    </w:p>
    <w:p w14:paraId="66DB0F5F" w14:textId="77777777" w:rsidR="00186B36" w:rsidRDefault="00186B36" w:rsidP="00F57D66">
      <w:pPr>
        <w:pStyle w:val="ListParagraph"/>
        <w:spacing w:after="160" w:line="360" w:lineRule="auto"/>
        <w:rPr>
          <w:b/>
          <w:bCs/>
          <w:rtl/>
        </w:rPr>
      </w:pPr>
    </w:p>
    <w:p w14:paraId="45B338E0" w14:textId="77777777" w:rsidR="00352010" w:rsidRDefault="00352010" w:rsidP="00F57D66">
      <w:pPr>
        <w:pStyle w:val="ListParagraph"/>
        <w:spacing w:after="160" w:line="360" w:lineRule="auto"/>
        <w:rPr>
          <w:b/>
          <w:bCs/>
        </w:rPr>
      </w:pPr>
    </w:p>
    <w:p w14:paraId="427BCC2C" w14:textId="39C7F56F" w:rsidR="000D3B87" w:rsidRDefault="0080141A" w:rsidP="00F57D66">
      <w:pPr>
        <w:pStyle w:val="ListParagraph"/>
        <w:numPr>
          <w:ilvl w:val="0"/>
          <w:numId w:val="32"/>
        </w:numPr>
        <w:spacing w:after="160" w:line="360" w:lineRule="auto"/>
        <w:rPr>
          <w:b/>
          <w:bCs/>
        </w:rPr>
      </w:pPr>
      <w:r>
        <w:rPr>
          <w:rFonts w:hint="cs"/>
          <w:b/>
          <w:bCs/>
          <w:rtl/>
        </w:rPr>
        <w:lastRenderedPageBreak/>
        <w:t>الزامات</w:t>
      </w:r>
      <w:r w:rsidR="00B364FB">
        <w:rPr>
          <w:rFonts w:hint="cs"/>
          <w:b/>
          <w:bCs/>
          <w:rtl/>
        </w:rPr>
        <w:t xml:space="preserve"> دسترس</w:t>
      </w:r>
      <w:r w:rsidR="00B364FB">
        <w:rPr>
          <w:rFonts w:cs="B Zar" w:hint="cs"/>
          <w:b/>
          <w:bCs/>
          <w:rtl/>
        </w:rPr>
        <w:t>‌</w:t>
      </w:r>
      <w:r w:rsidR="00B364FB">
        <w:rPr>
          <w:rFonts w:hint="cs"/>
          <w:b/>
          <w:bCs/>
          <w:rtl/>
        </w:rPr>
        <w:t>پذیری</w:t>
      </w:r>
    </w:p>
    <w:p w14:paraId="3FAD37F9" w14:textId="1D79D8ED" w:rsidR="0080141A" w:rsidRDefault="00166462" w:rsidP="00F57D66">
      <w:pPr>
        <w:pStyle w:val="ListParagraph"/>
        <w:spacing w:after="160" w:line="360" w:lineRule="auto"/>
        <w:rPr>
          <w:b/>
          <w:bCs/>
        </w:rPr>
      </w:pPr>
      <w:r w:rsidRPr="00166462">
        <w:rPr>
          <w:rtl/>
        </w:rPr>
        <w:t>پیمانکار موظف است وب‌سایت را به‌گونه‌ای طراحی و پیاده‌سازی کند که استفاده از آن برای کاربران دارای محدودیت‌های بینایی، شنوایی، حرکتی یا شناختی امکان‌پذیر باشد</w:t>
      </w:r>
      <w:r w:rsidR="00F5580C">
        <w:rPr>
          <w:rtl/>
        </w:rPr>
        <w:t>.</w:t>
      </w:r>
      <w:r w:rsidRPr="00166462">
        <w:rPr>
          <w:rtl/>
        </w:rPr>
        <w:t xml:space="preserve"> تمام بخش‌های اصلی باید با صفحه‌کلید قابل پیمایش باشند، وضعیت تمرکز عناصر به‌وضوح نمایش داده شود، ساختار تیترها و ترتیب خواندن محتوا منطقی باشد و تصاویر، ویدئوها، نمودارها و عناصر غیرمتنی دارای جایگزین مناسب باشند</w:t>
      </w:r>
      <w:r w:rsidR="00F5580C">
        <w:rPr>
          <w:rtl/>
        </w:rPr>
        <w:t>.</w:t>
      </w:r>
      <w:r w:rsidRPr="00166462">
        <w:rPr>
          <w:rtl/>
        </w:rPr>
        <w:t xml:space="preserve"> فرم‌ها باید دارای برچسب روشن، راهنمای قابل فهم و پیام خطای دقیق باشند و معنا یا وضعیت اطلاعات نباید صرفاً از طریق رنگ منتقل شود</w:t>
      </w:r>
      <w:r w:rsidR="00F5580C">
        <w:rPr>
          <w:rtl/>
        </w:rPr>
        <w:t>.</w:t>
      </w:r>
      <w:r w:rsidRPr="00166462">
        <w:rPr>
          <w:rtl/>
        </w:rPr>
        <w:t xml:space="preserve"> هم</w:t>
      </w:r>
      <w:r w:rsidR="009D734A">
        <w:rPr>
          <w:rFonts w:cs="B Zar" w:hint="cs"/>
          <w:rtl/>
        </w:rPr>
        <w:t>‌</w:t>
      </w:r>
      <w:r w:rsidRPr="00166462">
        <w:rPr>
          <w:rtl/>
        </w:rPr>
        <w:t>چنین کنتراست، اندازه متن، اهداف لمسی، امکان بزرگ‌نمایی، کنترل حرکت و سازگاری با فناوری‌های کمکی باید در تمامی صفحات و نسخه‌های موبایل رعایت شود و محتوای تولیدشده توسط مدیران سایت نیز از طریق الگوها و کنترل‌های سامانه مدیریت محتوا با این الزامات سازگار باقی بماند</w:t>
      </w:r>
      <w:r w:rsidR="00F5580C">
        <w:rPr>
          <w:rtl/>
        </w:rPr>
        <w:t>.</w:t>
      </w:r>
    </w:p>
    <w:p w14:paraId="6762B67D" w14:textId="6221F915" w:rsidR="003A1290" w:rsidRPr="00105D90" w:rsidRDefault="003A1290" w:rsidP="00F57D66">
      <w:pPr>
        <w:pStyle w:val="Heading1"/>
        <w:spacing w:line="360" w:lineRule="auto"/>
        <w:rPr>
          <w:rtl/>
        </w:rPr>
      </w:pPr>
      <w:r>
        <w:rPr>
          <w:rFonts w:hint="cs"/>
          <w:rtl/>
        </w:rPr>
        <w:t xml:space="preserve">فصل </w:t>
      </w:r>
      <w:r w:rsidR="00236651">
        <w:rPr>
          <w:rFonts w:hint="cs"/>
          <w:rtl/>
        </w:rPr>
        <w:t>پانزدهم: سئو</w:t>
      </w:r>
    </w:p>
    <w:p w14:paraId="3CF35006" w14:textId="77777777" w:rsidR="0056737C" w:rsidRDefault="0056737C" w:rsidP="0056737C">
      <w:pPr>
        <w:pStyle w:val="ListParagraph"/>
        <w:spacing w:after="160" w:line="360" w:lineRule="auto"/>
        <w:rPr>
          <w:b/>
          <w:bCs/>
        </w:rPr>
      </w:pPr>
    </w:p>
    <w:p w14:paraId="4BF1F90A" w14:textId="50B7F9B4" w:rsidR="000D3B87" w:rsidRDefault="001C09CD" w:rsidP="00F57D66">
      <w:pPr>
        <w:pStyle w:val="ListParagraph"/>
        <w:numPr>
          <w:ilvl w:val="0"/>
          <w:numId w:val="32"/>
        </w:numPr>
        <w:spacing w:after="160" w:line="360" w:lineRule="auto"/>
        <w:rPr>
          <w:b/>
          <w:bCs/>
        </w:rPr>
      </w:pPr>
      <w:r>
        <w:rPr>
          <w:rFonts w:hint="cs"/>
          <w:b/>
          <w:bCs/>
          <w:rtl/>
        </w:rPr>
        <w:t>الزامات سئو</w:t>
      </w:r>
    </w:p>
    <w:p w14:paraId="692911F6" w14:textId="7588D3D2" w:rsidR="001C09CD" w:rsidRDefault="00B44A2C" w:rsidP="00F57D66">
      <w:pPr>
        <w:pStyle w:val="ListParagraph"/>
        <w:spacing w:after="160" w:line="360" w:lineRule="auto"/>
        <w:rPr>
          <w:rtl/>
        </w:rPr>
      </w:pPr>
      <w:r w:rsidRPr="00B44A2C">
        <w:rPr>
          <w:rtl/>
        </w:rPr>
        <w:t>پیمانکار موظف است ساختار و محتوای وب‌سایت را به‌گونه‌ای طراحی و پیاده‌سازی کند که صفحات عمومی آن برای موتورهای جست‌وجو قابل کشف، فهم و نمایه‌سازی باشند و جایگاه فعلی سایت در فرایند انتقال به سامانه جدید آسیب نبیند</w:t>
      </w:r>
      <w:r w:rsidR="00F5580C">
        <w:rPr>
          <w:rtl/>
        </w:rPr>
        <w:t>.</w:t>
      </w:r>
      <w:r w:rsidRPr="00B44A2C">
        <w:rPr>
          <w:rtl/>
        </w:rPr>
        <w:t xml:space="preserve"> این الزامات باید شامل ساختار پایدار و خوانای نشانی صفحات، عنوان و توضیحات اختصاصی، سلسله‌مراتب صحیح تیترها، نقشه سایت، فایل</w:t>
      </w:r>
      <w:r w:rsidRPr="00B44A2C">
        <w:t xml:space="preserve"> Robots</w:t>
      </w:r>
      <w:r w:rsidRPr="00B44A2C">
        <w:rPr>
          <w:rtl/>
        </w:rPr>
        <w:t>، نشانی مرجع صفحات، مسیر راهنما، داده‌های ساخت‌یافته، تنظیمات اشتراک‌گذاری در شبکه‌های اجتماعی و مدیریت صحیح صفحات حذف‌شده، تکراری یا جابه‌جا‌شده باشد</w:t>
      </w:r>
      <w:r w:rsidR="00F5580C">
        <w:rPr>
          <w:rtl/>
        </w:rPr>
        <w:t>.</w:t>
      </w:r>
      <w:r w:rsidRPr="00B44A2C">
        <w:rPr>
          <w:rtl/>
        </w:rPr>
        <w:t xml:space="preserve"> نسخه‌های زبانی نیز باید دارای نشانی مستقل و ارتباط فنی مشخص با یکدیگر باشند و محتوای اصلی صفحات نباید به شیوه‌ای ارائه شود که دسترسی موتورهای جست‌وجو به آن وابسته به اجرای پیچیده رابط کاربری باشد</w:t>
      </w:r>
      <w:r w:rsidR="00F5580C">
        <w:rPr>
          <w:rtl/>
        </w:rPr>
        <w:t>.</w:t>
      </w:r>
      <w:r w:rsidRPr="00B44A2C">
        <w:rPr>
          <w:rtl/>
        </w:rPr>
        <w:t xml:space="preserve"> پیمانکار باید پیش از بهره‌برداری، وضعیت فنی سئو را ارزیابی و خطاهای شناسایی‌شده را برطرف کند و ابزارها، دسترسی‌ها و مستندات لازم برای پایش مستمر عملکرد جست‌وجوی سایت را در اختیار کارفرما قرار دهد</w:t>
      </w:r>
      <w:r w:rsidR="00F5580C">
        <w:rPr>
          <w:rtl/>
        </w:rPr>
        <w:t>.</w:t>
      </w:r>
    </w:p>
    <w:p w14:paraId="2815DE8C" w14:textId="77777777" w:rsidR="00186B36" w:rsidRDefault="00186B36" w:rsidP="00F57D66">
      <w:pPr>
        <w:pStyle w:val="ListParagraph"/>
        <w:spacing w:after="160" w:line="360" w:lineRule="auto"/>
        <w:rPr>
          <w:b/>
          <w:bCs/>
        </w:rPr>
      </w:pPr>
    </w:p>
    <w:p w14:paraId="0FDB1E54" w14:textId="2AE824D7" w:rsidR="000D3B87" w:rsidRDefault="00465DFB" w:rsidP="00F57D66">
      <w:pPr>
        <w:pStyle w:val="ListParagraph"/>
        <w:numPr>
          <w:ilvl w:val="0"/>
          <w:numId w:val="32"/>
        </w:numPr>
        <w:spacing w:after="160" w:line="360" w:lineRule="auto"/>
        <w:rPr>
          <w:b/>
          <w:bCs/>
        </w:rPr>
      </w:pPr>
      <w:r>
        <w:rPr>
          <w:rFonts w:hint="cs"/>
          <w:b/>
          <w:bCs/>
          <w:rtl/>
        </w:rPr>
        <w:t>مهاجرت سئو</w:t>
      </w:r>
    </w:p>
    <w:p w14:paraId="19AF496F" w14:textId="25CD35EA" w:rsidR="00465DFB" w:rsidRDefault="00B44A2C" w:rsidP="00F57D66">
      <w:pPr>
        <w:pStyle w:val="ListParagraph"/>
        <w:spacing w:after="160" w:line="360" w:lineRule="auto"/>
        <w:rPr>
          <w:b/>
          <w:bCs/>
        </w:rPr>
      </w:pPr>
      <w:r w:rsidRPr="00B44A2C">
        <w:rPr>
          <w:rtl/>
        </w:rPr>
        <w:t>پیمانکار موظف است پیش از انتقال به وب‌سایت جدید، تمام نشانی‌های فعلی، صفحات پربازدید، محتوای دارای ارزش جست‌وجویی، فایل‌های قابل دریافت و پیوندهای ورودی مهم را شناسایی و برای هر مورد مقصد مناسب تعیین کند</w:t>
      </w:r>
      <w:r w:rsidR="00F5580C">
        <w:rPr>
          <w:rtl/>
        </w:rPr>
        <w:t>.</w:t>
      </w:r>
      <w:r w:rsidRPr="00B44A2C">
        <w:rPr>
          <w:rtl/>
        </w:rPr>
        <w:t xml:space="preserve"> نشانی‌های </w:t>
      </w:r>
      <w:r w:rsidRPr="00B44A2C">
        <w:rPr>
          <w:rtl/>
        </w:rPr>
        <w:lastRenderedPageBreak/>
        <w:t>قدیمی باید با تغییر مسیر دائمی و مستقیم به صفحات متناظر جدید منتقل شوند و از حذف بدون جایگزین، زنجیره‌های تغییر مسیر، ایجاد صفحات تکراری یا از دست‌رفتن فراداده‌های اصلی جلوگیری شود</w:t>
      </w:r>
      <w:r w:rsidR="00F5580C">
        <w:rPr>
          <w:rtl/>
        </w:rPr>
        <w:t>.</w:t>
      </w:r>
      <w:r w:rsidRPr="00B44A2C">
        <w:rPr>
          <w:rtl/>
        </w:rPr>
        <w:t xml:space="preserve"> پس از راه‌اندازی نیز صحت تغییر مسیرها، خطاهای </w:t>
      </w:r>
      <w:r w:rsidRPr="00B44A2C">
        <w:rPr>
          <w:rtl/>
          <w:lang w:bidi="fa-IR"/>
        </w:rPr>
        <w:t>۴۰۴</w:t>
      </w:r>
      <w:r w:rsidRPr="00B44A2C">
        <w:rPr>
          <w:rtl/>
        </w:rPr>
        <w:t>، وضعیت نمایه‌سازی، نقشه سایت و تغییرات ورودی جست‌وجوی طبیعی باید پایش شود و پیمانکار موظف است موارد دارای افت یا خطای غیرعادی را شناسایی و اصلاح کند</w:t>
      </w:r>
      <w:r w:rsidR="00F5580C">
        <w:rPr>
          <w:rtl/>
        </w:rPr>
        <w:t>.</w:t>
      </w:r>
      <w:r w:rsidRPr="00B44A2C">
        <w:rPr>
          <w:rtl/>
        </w:rPr>
        <w:t xml:space="preserve"> گزارش کامل نگاشت نشانی‌های قدیم و جدید و نتایج آزمون مهاجرت باید پیش از پذیرش نهایی در اختیار کارفرما قرار گیرد</w:t>
      </w:r>
      <w:r w:rsidR="00F5580C">
        <w:rPr>
          <w:rtl/>
        </w:rPr>
        <w:t>.</w:t>
      </w:r>
    </w:p>
    <w:p w14:paraId="310C15BE" w14:textId="106F24D0" w:rsidR="003A1290" w:rsidRPr="00105D90" w:rsidRDefault="003A1290" w:rsidP="00F57D66">
      <w:pPr>
        <w:pStyle w:val="Heading1"/>
        <w:spacing w:line="360" w:lineRule="auto"/>
        <w:rPr>
          <w:rtl/>
        </w:rPr>
      </w:pPr>
      <w:r>
        <w:rPr>
          <w:rFonts w:hint="cs"/>
          <w:rtl/>
        </w:rPr>
        <w:t xml:space="preserve">فصل </w:t>
      </w:r>
      <w:r w:rsidR="003C4213">
        <w:rPr>
          <w:rFonts w:hint="cs"/>
          <w:rtl/>
        </w:rPr>
        <w:t>شانزدهم: تحلیل داده و رفتار کاربران</w:t>
      </w:r>
    </w:p>
    <w:p w14:paraId="2683A30B" w14:textId="77777777" w:rsidR="0056737C" w:rsidRDefault="0056737C" w:rsidP="0056737C">
      <w:pPr>
        <w:pStyle w:val="ListParagraph"/>
        <w:spacing w:after="160" w:line="360" w:lineRule="auto"/>
        <w:rPr>
          <w:b/>
          <w:bCs/>
        </w:rPr>
      </w:pPr>
    </w:p>
    <w:p w14:paraId="1566D189" w14:textId="5D51CF1E" w:rsidR="000D3B87" w:rsidRDefault="003C4213" w:rsidP="00F57D66">
      <w:pPr>
        <w:pStyle w:val="ListParagraph"/>
        <w:numPr>
          <w:ilvl w:val="0"/>
          <w:numId w:val="32"/>
        </w:numPr>
        <w:spacing w:after="160" w:line="360" w:lineRule="auto"/>
        <w:rPr>
          <w:b/>
          <w:bCs/>
        </w:rPr>
      </w:pPr>
      <w:r>
        <w:rPr>
          <w:rFonts w:hint="cs"/>
          <w:b/>
          <w:bCs/>
          <w:rtl/>
        </w:rPr>
        <w:t>الزامات تحلیل</w:t>
      </w:r>
      <w:r w:rsidR="006B0D52">
        <w:rPr>
          <w:rFonts w:hint="cs"/>
          <w:b/>
          <w:bCs/>
          <w:rtl/>
        </w:rPr>
        <w:t xml:space="preserve"> رفتار کاربران</w:t>
      </w:r>
    </w:p>
    <w:p w14:paraId="5459DD0C" w14:textId="3A06A6D1" w:rsidR="003C4213" w:rsidRDefault="006B0D52" w:rsidP="00F57D66">
      <w:pPr>
        <w:pStyle w:val="ListParagraph"/>
        <w:spacing w:after="160" w:line="360" w:lineRule="auto"/>
        <w:rPr>
          <w:rtl/>
        </w:rPr>
      </w:pPr>
      <w:r w:rsidRPr="006B0D52">
        <w:rPr>
          <w:rtl/>
        </w:rPr>
        <w:t>وب‌سایت باید به ابزارهای تحلیل رفتار کاربران مجهز باشد تا کارفرما بتواند میزان استفاده از بخش‌ها، مسیرهای ورود و خروج، جست‌وجوهای انجام‌شده، دانلود اسناد، ورود به محصولات، شروع و تکمیل فرم‌ها، ثبت‌نام رویدادها و تعامل با نقشه‌ها و داشبوردها را اندازه‌گیری کند</w:t>
      </w:r>
      <w:r w:rsidR="00F5580C">
        <w:rPr>
          <w:rtl/>
        </w:rPr>
        <w:t>.</w:t>
      </w:r>
      <w:r w:rsidRPr="006B0D52">
        <w:rPr>
          <w:rtl/>
        </w:rPr>
        <w:t xml:space="preserve"> پیمانکار موظف است پیش از راه‌اندازی، رویدادهای قابل سنجش، نام‌گذاری آن‌ها، شاخص‌های اصلی و ساختار گزارش‌ها را با کارفرما نهایی کند و اطمینان دهد داده‌های ثبت‌شده دقیق، قابل تفکیک و متناسب با نیازهای مدیریتی هستند</w:t>
      </w:r>
      <w:r w:rsidR="00F5580C">
        <w:rPr>
          <w:rtl/>
        </w:rPr>
        <w:t>.</w:t>
      </w:r>
      <w:r w:rsidRPr="006B0D52">
        <w:rPr>
          <w:rtl/>
        </w:rPr>
        <w:t xml:space="preserve"> سامانه تحلیل باید امکان شناسایی جست‌وجوهای بدون نتیجه، مراحل رهاشده فرم‌ها، مسیرهای پرتکرار و نقاط ایجاد خطا یا سردرگمی را فراهم کند تا این اطلاعات در بهبود مستمر سایت مورد استفاده قرار گیرند</w:t>
      </w:r>
      <w:r w:rsidR="00F5580C">
        <w:rPr>
          <w:rtl/>
        </w:rPr>
        <w:t>.</w:t>
      </w:r>
    </w:p>
    <w:p w14:paraId="3A3A8AE0" w14:textId="77777777" w:rsidR="00186B36" w:rsidRDefault="00186B36" w:rsidP="00F57D66">
      <w:pPr>
        <w:pStyle w:val="ListParagraph"/>
        <w:spacing w:after="160" w:line="360" w:lineRule="auto"/>
        <w:rPr>
          <w:b/>
          <w:bCs/>
        </w:rPr>
      </w:pPr>
    </w:p>
    <w:p w14:paraId="4EFC4D63" w14:textId="32D54222" w:rsidR="000D3B87" w:rsidRDefault="003C4213" w:rsidP="00F57D66">
      <w:pPr>
        <w:pStyle w:val="ListParagraph"/>
        <w:numPr>
          <w:ilvl w:val="0"/>
          <w:numId w:val="32"/>
        </w:numPr>
        <w:spacing w:after="160" w:line="360" w:lineRule="auto"/>
        <w:rPr>
          <w:b/>
          <w:bCs/>
        </w:rPr>
      </w:pPr>
      <w:r>
        <w:rPr>
          <w:rFonts w:hint="cs"/>
          <w:b/>
          <w:bCs/>
          <w:rtl/>
        </w:rPr>
        <w:t>مالکیت داده</w:t>
      </w:r>
      <w:r w:rsidR="00256B2E">
        <w:rPr>
          <w:rFonts w:cs="B Zar" w:hint="cs"/>
          <w:b/>
          <w:bCs/>
          <w:rtl/>
        </w:rPr>
        <w:t>‌</w:t>
      </w:r>
      <w:r w:rsidR="00256B2E">
        <w:rPr>
          <w:rFonts w:hint="cs"/>
          <w:b/>
          <w:bCs/>
          <w:rtl/>
        </w:rPr>
        <w:t>های تحلیلی</w:t>
      </w:r>
    </w:p>
    <w:p w14:paraId="66A33930" w14:textId="2C3A82E8" w:rsidR="003C4213" w:rsidRDefault="00256B2E" w:rsidP="00F57D66">
      <w:pPr>
        <w:pStyle w:val="ListParagraph"/>
        <w:spacing w:after="160" w:line="360" w:lineRule="auto"/>
        <w:rPr>
          <w:b/>
          <w:bCs/>
        </w:rPr>
      </w:pPr>
      <w:r w:rsidRPr="00256B2E">
        <w:rPr>
          <w:rtl/>
        </w:rPr>
        <w:t>کلیه داده‌های حاصل از تحلیل رفتار کاربران، تنظیمات ابزارهای سنجش، حساب‌های مدیریتی، تعاریف رویدادها، گزارش‌ها و داشبوردهای مرتبط باید تحت مالکیت و کنترل کارفرما باشد و پیمانکار صرفا در حدود قرارداد به آن‌ها دسترسی داشته باشد</w:t>
      </w:r>
      <w:r w:rsidR="00F5580C">
        <w:rPr>
          <w:rtl/>
        </w:rPr>
        <w:t>.</w:t>
      </w:r>
      <w:r w:rsidRPr="00256B2E">
        <w:rPr>
          <w:rtl/>
        </w:rPr>
        <w:t xml:space="preserve"> پیمانکار موظف است ابزارهای تحلیل را از ابتدا با حساب‌های متعلق به کارفرما راه‌اندازی کند، ساختار ثبت داده و شیوه استخراج گزارش‌ها را مستند سازد و امکان دریافت خروجی در قالب‌های استاندارد را فراهم آورد</w:t>
      </w:r>
      <w:r w:rsidR="00F5580C">
        <w:rPr>
          <w:rtl/>
        </w:rPr>
        <w:t>.</w:t>
      </w:r>
      <w:r w:rsidRPr="00256B2E">
        <w:rPr>
          <w:rtl/>
        </w:rPr>
        <w:t xml:space="preserve"> استفاده از این داده‌ها برای مقاصد تبلیغاتی، آموزشی، تجاری یا اشتراک‌گذاری با اشخاص ثالث بدون مجوز کتبی کارفرما مجاز نیست و پس از پایان قرارداد نیز تمام دسترسی‌های پیمانکار باید لغو و سوابق، تنظیمات و مستندات لازم به کارفرما تحویل داده شود</w:t>
      </w:r>
      <w:r w:rsidR="00F5580C">
        <w:rPr>
          <w:rtl/>
        </w:rPr>
        <w:t>.</w:t>
      </w:r>
    </w:p>
    <w:p w14:paraId="4587804E" w14:textId="764DFD88" w:rsidR="003A1290" w:rsidRPr="00105D90" w:rsidRDefault="003A1290" w:rsidP="00F57D66">
      <w:pPr>
        <w:pStyle w:val="Heading1"/>
        <w:spacing w:line="360" w:lineRule="auto"/>
        <w:rPr>
          <w:rtl/>
        </w:rPr>
      </w:pPr>
      <w:r>
        <w:rPr>
          <w:rFonts w:hint="cs"/>
          <w:rtl/>
        </w:rPr>
        <w:lastRenderedPageBreak/>
        <w:t xml:space="preserve">فصل </w:t>
      </w:r>
      <w:r w:rsidR="0025195F">
        <w:rPr>
          <w:rFonts w:hint="cs"/>
          <w:rtl/>
        </w:rPr>
        <w:t>هفدهم: مدیریت محتوی و حکمرانی سایت</w:t>
      </w:r>
    </w:p>
    <w:p w14:paraId="1BD57144" w14:textId="77777777" w:rsidR="0056737C" w:rsidRDefault="0056737C" w:rsidP="0056737C">
      <w:pPr>
        <w:pStyle w:val="ListParagraph"/>
        <w:spacing w:after="160" w:line="360" w:lineRule="auto"/>
        <w:rPr>
          <w:b/>
          <w:bCs/>
        </w:rPr>
      </w:pPr>
    </w:p>
    <w:p w14:paraId="18A843D1" w14:textId="23129B1D" w:rsidR="000D3B87" w:rsidRDefault="00B0345A" w:rsidP="00F57D66">
      <w:pPr>
        <w:pStyle w:val="ListParagraph"/>
        <w:numPr>
          <w:ilvl w:val="0"/>
          <w:numId w:val="32"/>
        </w:numPr>
        <w:spacing w:after="160" w:line="360" w:lineRule="auto"/>
        <w:rPr>
          <w:b/>
          <w:bCs/>
        </w:rPr>
      </w:pPr>
      <w:r>
        <w:rPr>
          <w:rFonts w:hint="cs"/>
          <w:b/>
          <w:bCs/>
          <w:rtl/>
        </w:rPr>
        <w:t>مدل حکمرانی محتوی</w:t>
      </w:r>
    </w:p>
    <w:p w14:paraId="7F8E3D04" w14:textId="5147814A" w:rsidR="00B0345A" w:rsidRDefault="00812AE1" w:rsidP="00F57D66">
      <w:pPr>
        <w:pStyle w:val="ListParagraph"/>
        <w:spacing w:after="160" w:line="360" w:lineRule="auto"/>
        <w:rPr>
          <w:b/>
          <w:bCs/>
        </w:rPr>
      </w:pPr>
      <w:r w:rsidRPr="00812AE1">
        <w:rPr>
          <w:rtl/>
        </w:rPr>
        <w:t>پیمانکار موظف است برای مدیریت پایدار محتوای وب‌سایت، مدلی روشن از مسئولیت‌ها، گردش کار و دوره‌های بازبینی تدوین کند تا مشخص باشد هر بخش توسط چه واحدی تولید، بررسی، تأیید، منتشر و به‌روزرسانی می‌شود</w:t>
      </w:r>
      <w:r w:rsidR="00F5580C">
        <w:rPr>
          <w:rtl/>
        </w:rPr>
        <w:t>.</w:t>
      </w:r>
      <w:r w:rsidRPr="00812AE1">
        <w:rPr>
          <w:rtl/>
        </w:rPr>
        <w:t xml:space="preserve"> در این مدل باید برای انواع اصلی محتوا، مالک محتوا، مسئول صحت اطلاعات، ویرایش</w:t>
      </w:r>
      <w:r w:rsidR="00F14B4D">
        <w:rPr>
          <w:rFonts w:cs="B Zar" w:hint="cs"/>
          <w:rtl/>
        </w:rPr>
        <w:t>‌</w:t>
      </w:r>
      <w:r w:rsidRPr="00812AE1">
        <w:rPr>
          <w:rtl/>
        </w:rPr>
        <w:t>گر، تأییدکننده، دوره بازبینی، تاریخ انقضا</w:t>
      </w:r>
      <w:r w:rsidR="00F14B4D">
        <w:rPr>
          <w:rFonts w:hint="cs"/>
          <w:rtl/>
        </w:rPr>
        <w:t>ء</w:t>
      </w:r>
      <w:r w:rsidRPr="00812AE1">
        <w:rPr>
          <w:rtl/>
        </w:rPr>
        <w:t xml:space="preserve"> و نحوه مدیریت نسخه‌های منسوخ تعیین شود و سازوکار انتشار فوری، اصلاح خطا و هماهنگی میان نسخه‌های زبانی نیز پیش‌بینی گردد</w:t>
      </w:r>
      <w:r w:rsidR="00F5580C">
        <w:rPr>
          <w:rtl/>
        </w:rPr>
        <w:t>.</w:t>
      </w:r>
      <w:r w:rsidRPr="00812AE1">
        <w:rPr>
          <w:rtl/>
        </w:rPr>
        <w:t xml:space="preserve"> هدف این است که به‌روزبودن و اعتبار سایت به پیگیری‌های موردی وابسته نباشد و هر واحد سازمانی در قبال محتوای خود مسئولیت مشخص و قابل پیگیری داشته باشد</w:t>
      </w:r>
      <w:r w:rsidR="00F5580C">
        <w:rPr>
          <w:rtl/>
        </w:rPr>
        <w:t>.</w:t>
      </w:r>
    </w:p>
    <w:p w14:paraId="2233D114" w14:textId="77777777" w:rsidR="0025195F" w:rsidRDefault="0025195F" w:rsidP="00F57D66">
      <w:pPr>
        <w:pStyle w:val="ListParagraph"/>
        <w:spacing w:after="160" w:line="360" w:lineRule="auto"/>
        <w:rPr>
          <w:b/>
          <w:bCs/>
        </w:rPr>
      </w:pPr>
    </w:p>
    <w:p w14:paraId="2526EBA6" w14:textId="485F06CB" w:rsidR="000D3B87" w:rsidRDefault="00B0345A" w:rsidP="00F57D66">
      <w:pPr>
        <w:pStyle w:val="ListParagraph"/>
        <w:numPr>
          <w:ilvl w:val="0"/>
          <w:numId w:val="32"/>
        </w:numPr>
        <w:spacing w:after="160" w:line="360" w:lineRule="auto"/>
        <w:rPr>
          <w:b/>
          <w:bCs/>
        </w:rPr>
      </w:pPr>
      <w:r>
        <w:rPr>
          <w:rFonts w:hint="cs"/>
          <w:b/>
          <w:bCs/>
          <w:rtl/>
        </w:rPr>
        <w:t>خروجی</w:t>
      </w:r>
      <w:r>
        <w:rPr>
          <w:rFonts w:cs="B Zar" w:hint="cs"/>
          <w:b/>
          <w:bCs/>
          <w:rtl/>
        </w:rPr>
        <w:t>‌</w:t>
      </w:r>
      <w:r>
        <w:rPr>
          <w:rFonts w:hint="cs"/>
          <w:b/>
          <w:bCs/>
          <w:rtl/>
        </w:rPr>
        <w:t>های حکمرانی</w:t>
      </w:r>
      <w:r w:rsidR="002C30FD">
        <w:rPr>
          <w:rFonts w:hint="cs"/>
          <w:b/>
          <w:bCs/>
          <w:rtl/>
        </w:rPr>
        <w:t xml:space="preserve"> محتوی</w:t>
      </w:r>
    </w:p>
    <w:p w14:paraId="427D9ED8" w14:textId="3F37DDE8" w:rsidR="00B0345A" w:rsidRDefault="00F14B4D" w:rsidP="00F57D66">
      <w:pPr>
        <w:pStyle w:val="ListParagraph"/>
        <w:spacing w:after="160" w:line="360" w:lineRule="auto"/>
        <w:rPr>
          <w:b/>
          <w:bCs/>
        </w:rPr>
      </w:pPr>
      <w:r>
        <w:rPr>
          <w:rFonts w:hint="cs"/>
          <w:rtl/>
        </w:rPr>
        <w:t>پ</w:t>
      </w:r>
      <w:r w:rsidR="002C30FD" w:rsidRPr="002C30FD">
        <w:rPr>
          <w:rtl/>
        </w:rPr>
        <w:t>یمانکار موظف است در پایان این بخش، مجموعه اسناد و ابزارهای لازم برای اداره منظم محتوای سایت را تحویل دهد؛ از جمله راهنمای حکمرانی محتوا، راهنمای لحن و نگارش، ماتریس نقش‌ها و مسئولیت‌ها، تقویم اولیه تولید و بازبینی محتوا، استاندارد انتشار تصاویر، ویدئوها و اسناد، چک‌لیست کنترل کیفیت و دستورالعمل انتشار یا اصلاح فوری محتوا</w:t>
      </w:r>
      <w:r w:rsidR="00F5580C">
        <w:rPr>
          <w:rtl/>
        </w:rPr>
        <w:t>.</w:t>
      </w:r>
      <w:r w:rsidR="002C30FD" w:rsidRPr="002C30FD">
        <w:rPr>
          <w:rtl/>
        </w:rPr>
        <w:t xml:space="preserve"> این خروجی‌ها باید متناسب با ساختار واقعی سازمان تدوین شوند، مسئولیت هر واحد و کاربر را به‌طور روشن مشخص کنند و به شکلی باشند که تیم داخلی سازمان بتواند پس از پایان قرارداد، بدون وابستگی به پیمانکار، فرایند تولید، تأیید، انتشار، بازبینی و بایگانی محتوا را مدیریت کند</w:t>
      </w:r>
      <w:r w:rsidR="00F5580C">
        <w:rPr>
          <w:rtl/>
        </w:rPr>
        <w:t>.</w:t>
      </w:r>
    </w:p>
    <w:p w14:paraId="4E704847" w14:textId="2F59BA20" w:rsidR="003A1290" w:rsidRPr="00105D90" w:rsidRDefault="003A1290" w:rsidP="00F57D66">
      <w:pPr>
        <w:pStyle w:val="Heading1"/>
        <w:spacing w:line="360" w:lineRule="auto"/>
        <w:rPr>
          <w:rtl/>
        </w:rPr>
      </w:pPr>
      <w:r>
        <w:rPr>
          <w:rFonts w:hint="cs"/>
          <w:rtl/>
        </w:rPr>
        <w:t xml:space="preserve">فصل </w:t>
      </w:r>
      <w:r w:rsidR="00F17710">
        <w:rPr>
          <w:rFonts w:hint="cs"/>
          <w:rtl/>
        </w:rPr>
        <w:t>هجدهم: مطالعه تطبیقی</w:t>
      </w:r>
    </w:p>
    <w:p w14:paraId="3A7829CF" w14:textId="77777777" w:rsidR="003A1290" w:rsidRPr="003A1290" w:rsidRDefault="003A1290" w:rsidP="00F57D66">
      <w:pPr>
        <w:spacing w:after="160" w:line="360" w:lineRule="auto"/>
        <w:rPr>
          <w:b/>
          <w:bCs/>
        </w:rPr>
      </w:pPr>
    </w:p>
    <w:p w14:paraId="622F0953" w14:textId="54F8F382" w:rsidR="000D3B87" w:rsidRDefault="004C6294" w:rsidP="00F57D66">
      <w:pPr>
        <w:pStyle w:val="ListParagraph"/>
        <w:numPr>
          <w:ilvl w:val="0"/>
          <w:numId w:val="32"/>
        </w:numPr>
        <w:spacing w:after="160" w:line="360" w:lineRule="auto"/>
        <w:rPr>
          <w:b/>
          <w:bCs/>
        </w:rPr>
      </w:pPr>
      <w:r>
        <w:rPr>
          <w:rFonts w:hint="cs"/>
          <w:b/>
          <w:bCs/>
          <w:rtl/>
        </w:rPr>
        <w:t>الزام مطالعه تطبیقی</w:t>
      </w:r>
    </w:p>
    <w:p w14:paraId="15B3E289" w14:textId="2EDB7403" w:rsidR="004C6294" w:rsidRDefault="003D4296" w:rsidP="00F57D66">
      <w:pPr>
        <w:pStyle w:val="ListParagraph"/>
        <w:spacing w:after="160" w:line="360" w:lineRule="auto"/>
        <w:rPr>
          <w:b/>
          <w:bCs/>
        </w:rPr>
      </w:pPr>
      <w:r w:rsidRPr="003D4296">
        <w:rPr>
          <w:rtl/>
        </w:rPr>
        <w:t xml:space="preserve">پیمانکار موظف است پیش از نهایی‌کردن معماری اطلاعات، تجربه کاربر و طراحی بصری، حداقل </w:t>
      </w:r>
      <w:r w:rsidRPr="003D4296">
        <w:rPr>
          <w:rtl/>
          <w:lang w:bidi="fa-IR"/>
        </w:rPr>
        <w:t>۲۰</w:t>
      </w:r>
      <w:r w:rsidRPr="003D4296">
        <w:rPr>
          <w:rtl/>
        </w:rPr>
        <w:t xml:space="preserve"> نمونه معتبر و فعال جهانی را در حوزه‌های مرتبط با فناوری، نوآوری شهری، </w:t>
      </w:r>
      <w:r w:rsidRPr="003D4296">
        <w:t>GovTech</w:t>
      </w:r>
      <w:r w:rsidRPr="003D4296">
        <w:rPr>
          <w:rtl/>
        </w:rPr>
        <w:t>، داده شهری، خدمات عمومی دیجیتال، محصولات چندگانه و نظام‌های طراحی بررسی کند</w:t>
      </w:r>
      <w:r w:rsidR="00F5580C">
        <w:rPr>
          <w:rtl/>
        </w:rPr>
        <w:t>.</w:t>
      </w:r>
      <w:r w:rsidRPr="003D4296">
        <w:rPr>
          <w:rtl/>
        </w:rPr>
        <w:t xml:space="preserve"> این مطالعه باید فراتر از معرفی ظاهری نمونه‌ها باشد و برای هر مورد، ساختار صفحات، منطق </w:t>
      </w:r>
      <w:r w:rsidRPr="003D4296">
        <w:rPr>
          <w:rtl/>
        </w:rPr>
        <w:lastRenderedPageBreak/>
        <w:t>ناوبری، شیوه ارائه محصولات و داده‌ها، تجربه موبایل، نقاط قوت، محدودیت‌ها و میزان قابلیت اقتباس برای پروژه حاضر را تحلیل کند</w:t>
      </w:r>
      <w:r w:rsidR="00F5580C">
        <w:rPr>
          <w:rtl/>
        </w:rPr>
        <w:t>.</w:t>
      </w:r>
      <w:r w:rsidRPr="003D4296">
        <w:rPr>
          <w:rtl/>
        </w:rPr>
        <w:t xml:space="preserve"> انتخاب نمونه‌ها باید متنوع، به‌روز و متناسب با نیازهای واقعی پروژه باشد و پیمانکار موظف است نشان دهد نتایج این بررسی چگونه به تصمیم‌های مشخص در طراحی و توسعه سایت منجر شده‌اند، بدون آن</w:t>
      </w:r>
      <w:r w:rsidR="00F14B4D">
        <w:rPr>
          <w:rFonts w:cs="B Zar" w:hint="cs"/>
          <w:rtl/>
        </w:rPr>
        <w:t>‌</w:t>
      </w:r>
      <w:r w:rsidRPr="003D4296">
        <w:rPr>
          <w:rtl/>
        </w:rPr>
        <w:t>که راهکار نهایی به تقلید مستقیم از نمونه‌های خارجی تبدیل شود</w:t>
      </w:r>
      <w:r w:rsidR="00F5580C">
        <w:rPr>
          <w:rtl/>
        </w:rPr>
        <w:t>.</w:t>
      </w:r>
    </w:p>
    <w:p w14:paraId="5353D140" w14:textId="77777777" w:rsidR="005A43B5" w:rsidRDefault="005A43B5" w:rsidP="00F57D66">
      <w:pPr>
        <w:pStyle w:val="ListParagraph"/>
        <w:spacing w:after="160" w:line="360" w:lineRule="auto"/>
        <w:rPr>
          <w:b/>
          <w:bCs/>
        </w:rPr>
      </w:pPr>
    </w:p>
    <w:p w14:paraId="2284EE4F" w14:textId="1335345E" w:rsidR="000D3B87" w:rsidRDefault="00CF25C3" w:rsidP="00F57D66">
      <w:pPr>
        <w:pStyle w:val="ListParagraph"/>
        <w:numPr>
          <w:ilvl w:val="0"/>
          <w:numId w:val="32"/>
        </w:numPr>
        <w:spacing w:after="160" w:line="360" w:lineRule="auto"/>
        <w:rPr>
          <w:b/>
          <w:bCs/>
        </w:rPr>
      </w:pPr>
      <w:r>
        <w:rPr>
          <w:rFonts w:hint="cs"/>
          <w:b/>
          <w:bCs/>
          <w:rtl/>
        </w:rPr>
        <w:t>مستندسازی تصویری نمونه</w:t>
      </w:r>
      <w:r>
        <w:rPr>
          <w:rFonts w:cs="B Zar" w:hint="cs"/>
          <w:b/>
          <w:bCs/>
          <w:rtl/>
        </w:rPr>
        <w:t>‌</w:t>
      </w:r>
      <w:r>
        <w:rPr>
          <w:rFonts w:hint="cs"/>
          <w:b/>
          <w:bCs/>
          <w:rtl/>
        </w:rPr>
        <w:t>های مرجع</w:t>
      </w:r>
    </w:p>
    <w:p w14:paraId="40660503" w14:textId="76C88D51" w:rsidR="005A43B5" w:rsidRPr="005A43B5" w:rsidRDefault="00CF25C3" w:rsidP="00F57D66">
      <w:pPr>
        <w:pStyle w:val="ListParagraph"/>
        <w:spacing w:line="360" w:lineRule="auto"/>
        <w:rPr>
          <w:b/>
          <w:bCs/>
          <w:rtl/>
        </w:rPr>
      </w:pPr>
      <w:r w:rsidRPr="00CF25C3">
        <w:rPr>
          <w:rtl/>
        </w:rPr>
        <w:t>پیمانکار موظف است برای تمام نمونه‌های جهانی مورد استناد، تصویر واقعی و خوانا از همان صفحه یا قابلیت مورد بررسی ارائه کند و برای هر تصویر، نام سایت، عنوان صفحه، نشانی دقیق، تاریخ مشاهده و موضوع تحلیل را درج نماید</w:t>
      </w:r>
      <w:r w:rsidR="00F5580C">
        <w:rPr>
          <w:rtl/>
        </w:rPr>
        <w:t>.</w:t>
      </w:r>
      <w:r w:rsidRPr="00CF25C3">
        <w:rPr>
          <w:rtl/>
        </w:rPr>
        <w:t xml:space="preserve"> اسکرین‌شات‌ها باید مستقیماً به نکته مورد بحث مرتبط باشند و استفاده از تصاویر تبلیغاتی، نتایج جست‌وجو، </w:t>
      </w:r>
      <w:r w:rsidRPr="00CF25C3">
        <w:t xml:space="preserve">Mockup </w:t>
      </w:r>
      <w:r w:rsidRPr="00CF25C3">
        <w:rPr>
          <w:rtl/>
        </w:rPr>
        <w:t>یا تصاویر نامرتبط به‌جای صفحه واقعی پذیرفته نیست</w:t>
      </w:r>
      <w:r w:rsidR="00F5580C">
        <w:rPr>
          <w:rtl/>
        </w:rPr>
        <w:t>.</w:t>
      </w:r>
      <w:r w:rsidRPr="00CF25C3">
        <w:rPr>
          <w:rtl/>
        </w:rPr>
        <w:t xml:space="preserve"> در کنار هر نمونه باید به‌اختصار توضیح داده شود که ویژگی مورد نظر چه ارزشی برای این پروژه دارد، چگونه می‌تواند با نیازهای سازمان و کاربران بومی‌سازی شود و چه محدودیت‌ها یا ملاحظاتی در اقتباس از آن وجود دارد</w:t>
      </w:r>
      <w:r w:rsidR="00F5580C">
        <w:rPr>
          <w:rtl/>
        </w:rPr>
        <w:t>.</w:t>
      </w:r>
    </w:p>
    <w:p w14:paraId="049AC436" w14:textId="77777777" w:rsidR="005A43B5" w:rsidRDefault="005A43B5" w:rsidP="00F57D66">
      <w:pPr>
        <w:pStyle w:val="ListParagraph"/>
        <w:spacing w:after="160" w:line="360" w:lineRule="auto"/>
        <w:rPr>
          <w:b/>
          <w:bCs/>
        </w:rPr>
      </w:pPr>
    </w:p>
    <w:p w14:paraId="71049A14" w14:textId="0CF680F3" w:rsidR="000D3B87" w:rsidRDefault="00EA77FB" w:rsidP="00F57D66">
      <w:pPr>
        <w:pStyle w:val="ListParagraph"/>
        <w:numPr>
          <w:ilvl w:val="0"/>
          <w:numId w:val="32"/>
        </w:numPr>
        <w:spacing w:after="160" w:line="360" w:lineRule="auto"/>
        <w:rPr>
          <w:b/>
          <w:bCs/>
        </w:rPr>
      </w:pPr>
      <w:r>
        <w:rPr>
          <w:rFonts w:hint="cs"/>
          <w:b/>
          <w:bCs/>
          <w:rtl/>
        </w:rPr>
        <w:t>اطلس تصویری</w:t>
      </w:r>
    </w:p>
    <w:p w14:paraId="72DDA9D0" w14:textId="14BA0BFA" w:rsidR="00EA77FB" w:rsidRDefault="00CF25C3" w:rsidP="00F57D66">
      <w:pPr>
        <w:pStyle w:val="ListParagraph"/>
        <w:spacing w:after="160" w:line="360" w:lineRule="auto"/>
        <w:rPr>
          <w:rtl/>
        </w:rPr>
      </w:pPr>
      <w:r w:rsidRPr="00CF25C3">
        <w:rPr>
          <w:rtl/>
        </w:rPr>
        <w:t>پیمانکار موظف است نتایج مطالعه تطبیقی را در قالب یک اطلس تصویری منظم و قابل استفاده برای تصمیم‌گیری پروژه تدوین کند</w:t>
      </w:r>
      <w:r w:rsidR="00F5580C">
        <w:rPr>
          <w:rtl/>
        </w:rPr>
        <w:t>.</w:t>
      </w:r>
      <w:r w:rsidRPr="00CF25C3">
        <w:rPr>
          <w:rtl/>
        </w:rPr>
        <w:t xml:space="preserve"> این اطلس باید نمونه‌ها را براساس موضوعاتی مانند صفحه نخست، منو و ناوبری، معرفی محصولات، صفحات برنامه و پروژه، جست‌وجو، داشبورد و داده‌نمایی، نقشه، فرم‌ها، نسخه موبایل، اسناد و نظام طراحی دسته‌بندی کند و در هر بخش امکان مقایسه چند الگوی متفاوت را فراهم سازد</w:t>
      </w:r>
      <w:r w:rsidR="00F5580C">
        <w:rPr>
          <w:rtl/>
        </w:rPr>
        <w:t>.</w:t>
      </w:r>
      <w:r w:rsidRPr="00CF25C3">
        <w:rPr>
          <w:rtl/>
        </w:rPr>
        <w:t xml:space="preserve"> اطلس تصویری نباید صرفا مجموعه‌ای از اسکرین‌شات‌ها باشد، بلکه باید برای هر گروه از نمونه‌ها، الگوهای قابل اقتباس، موارد نامناسب، ملاحظات بومی‌سازی و تأثیر احتمالی آن‌ها بر طراحی سایت سازمان را به‌طور خلاصه مشخص کند تا به‌عنوان یکی از مبانی انتخاب معماری اطلاعات، تجربه کاربر و مسیر بصری پروژه مورد استفاده قرار گیرد</w:t>
      </w:r>
      <w:r w:rsidR="00F5580C">
        <w:rPr>
          <w:rtl/>
        </w:rPr>
        <w:t>.</w:t>
      </w:r>
    </w:p>
    <w:p w14:paraId="334CEAD9" w14:textId="77777777" w:rsidR="00352010" w:rsidRDefault="00352010" w:rsidP="00F57D66">
      <w:pPr>
        <w:pStyle w:val="ListParagraph"/>
        <w:spacing w:after="160" w:line="360" w:lineRule="auto"/>
        <w:rPr>
          <w:rtl/>
        </w:rPr>
      </w:pPr>
    </w:p>
    <w:p w14:paraId="5C1D5F45" w14:textId="77777777" w:rsidR="00352010" w:rsidRDefault="00352010" w:rsidP="00F57D66">
      <w:pPr>
        <w:pStyle w:val="ListParagraph"/>
        <w:spacing w:after="160" w:line="360" w:lineRule="auto"/>
        <w:rPr>
          <w:b/>
          <w:bCs/>
        </w:rPr>
      </w:pPr>
    </w:p>
    <w:p w14:paraId="084D7109" w14:textId="0FD79651" w:rsidR="003A1290" w:rsidRPr="00105D90" w:rsidRDefault="003A1290" w:rsidP="00F57D66">
      <w:pPr>
        <w:pStyle w:val="Heading1"/>
        <w:spacing w:line="360" w:lineRule="auto"/>
        <w:rPr>
          <w:rtl/>
        </w:rPr>
      </w:pPr>
      <w:r>
        <w:rPr>
          <w:rFonts w:hint="cs"/>
          <w:rtl/>
        </w:rPr>
        <w:lastRenderedPageBreak/>
        <w:t xml:space="preserve">فصل </w:t>
      </w:r>
      <w:r w:rsidR="00E45DB7">
        <w:rPr>
          <w:rFonts w:hint="cs"/>
          <w:rtl/>
        </w:rPr>
        <w:t>نوزدهم: مهاجرت محتوی</w:t>
      </w:r>
    </w:p>
    <w:p w14:paraId="1A7812C2" w14:textId="77777777" w:rsidR="0056737C" w:rsidRDefault="0056737C" w:rsidP="0056737C">
      <w:pPr>
        <w:pStyle w:val="ListParagraph"/>
        <w:spacing w:after="160" w:line="360" w:lineRule="auto"/>
        <w:rPr>
          <w:b/>
          <w:bCs/>
        </w:rPr>
      </w:pPr>
    </w:p>
    <w:p w14:paraId="134C136B" w14:textId="66670D5A" w:rsidR="000D3B87" w:rsidRDefault="00E45DB7" w:rsidP="00F57D66">
      <w:pPr>
        <w:pStyle w:val="ListParagraph"/>
        <w:numPr>
          <w:ilvl w:val="0"/>
          <w:numId w:val="32"/>
        </w:numPr>
        <w:spacing w:after="160" w:line="360" w:lineRule="auto"/>
        <w:rPr>
          <w:b/>
          <w:bCs/>
        </w:rPr>
      </w:pPr>
      <w:r>
        <w:rPr>
          <w:rFonts w:hint="cs"/>
          <w:b/>
          <w:bCs/>
          <w:rtl/>
        </w:rPr>
        <w:t>فرایند مهاجرت</w:t>
      </w:r>
      <w:r w:rsidR="007008E3">
        <w:rPr>
          <w:rFonts w:hint="cs"/>
          <w:b/>
          <w:bCs/>
          <w:rtl/>
        </w:rPr>
        <w:t xml:space="preserve"> محتوی</w:t>
      </w:r>
    </w:p>
    <w:p w14:paraId="08DF766D" w14:textId="406A221A" w:rsidR="00E45DB7" w:rsidRDefault="007008E3" w:rsidP="00F57D66">
      <w:pPr>
        <w:pStyle w:val="ListParagraph"/>
        <w:spacing w:after="160" w:line="360" w:lineRule="auto"/>
        <w:rPr>
          <w:b/>
          <w:bCs/>
        </w:rPr>
      </w:pPr>
      <w:r w:rsidRPr="007008E3">
        <w:rPr>
          <w:rtl/>
        </w:rPr>
        <w:t>پیمانکار موظف است پیش از انتقال محتوا به وب‌سایت جدید، فهرست کامل صفحات، اسناد، تصاویر، فایل‌ها و سایر اقلام موجود را تهیه و برای هر مورد، وضعیت مشخصی شامل انتقال بدون تغییر، ویرایش، بازنویسی، ادغام، بایگانی یا حذف تعیین کند</w:t>
      </w:r>
      <w:r w:rsidR="00F5580C">
        <w:rPr>
          <w:rtl/>
        </w:rPr>
        <w:t>.</w:t>
      </w:r>
      <w:r w:rsidRPr="007008E3">
        <w:rPr>
          <w:rtl/>
        </w:rPr>
        <w:t xml:space="preserve"> مهاجرت نباید به انتقال خودکار و بدون ارزیابی محتوای سایت قبلی محدود شود، بلکه باید با اصلاح ساختار، تکمیل فراداده‌ها، حذف موارد تکراری یا منسوخ، بهینه‌سازی فایل‌ها و تطبیق محتوا با الگوهای جدید سایت همراه باشد</w:t>
      </w:r>
      <w:r w:rsidR="00F5580C">
        <w:rPr>
          <w:rtl/>
        </w:rPr>
        <w:t>.</w:t>
      </w:r>
      <w:r w:rsidRPr="007008E3">
        <w:rPr>
          <w:rtl/>
        </w:rPr>
        <w:t xml:space="preserve"> پیمانکار باید برنامه مهاجرت، مسئول هر فعالیت، ترتیب انتقال، نگاشت نشانی‌های قدیم و جدید و روش کنترل کیفیت را پیش از اجرا</w:t>
      </w:r>
      <w:r w:rsidR="00F14B4D">
        <w:rPr>
          <w:rFonts w:hint="cs"/>
          <w:rtl/>
        </w:rPr>
        <w:t>ء</w:t>
      </w:r>
      <w:r w:rsidRPr="007008E3">
        <w:rPr>
          <w:rtl/>
        </w:rPr>
        <w:t xml:space="preserve"> به تأیید کارفرما برساند و پس از انتقال نیز صحت محتوا، فایل‌ها، پیوندها، تاریخ‌ها، نسخه‌ها و سطوح دسترسی را بررسی و گزارش نهایی مهاجرت را ارائه کند</w:t>
      </w:r>
      <w:r w:rsidR="00F5580C">
        <w:rPr>
          <w:rtl/>
        </w:rPr>
        <w:t>.</w:t>
      </w:r>
    </w:p>
    <w:p w14:paraId="76C05FB7" w14:textId="62B3BDDC" w:rsidR="003A1290" w:rsidRPr="00105D90" w:rsidRDefault="003A1290" w:rsidP="00F57D66">
      <w:pPr>
        <w:pStyle w:val="Heading1"/>
        <w:spacing w:line="360" w:lineRule="auto"/>
        <w:rPr>
          <w:rtl/>
        </w:rPr>
      </w:pPr>
      <w:r>
        <w:rPr>
          <w:rFonts w:hint="cs"/>
          <w:rtl/>
        </w:rPr>
        <w:t>فصل</w:t>
      </w:r>
      <w:r w:rsidR="00571F3B">
        <w:rPr>
          <w:rFonts w:hint="cs"/>
          <w:rtl/>
        </w:rPr>
        <w:t xml:space="preserve"> بیستم: مراحل اجراء</w:t>
      </w:r>
      <w:r>
        <w:rPr>
          <w:rFonts w:hint="cs"/>
          <w:rtl/>
        </w:rPr>
        <w:t xml:space="preserve"> </w:t>
      </w:r>
    </w:p>
    <w:p w14:paraId="0B9BADBE" w14:textId="77777777" w:rsidR="0056737C" w:rsidRDefault="0056737C" w:rsidP="0056737C">
      <w:pPr>
        <w:pStyle w:val="ListParagraph"/>
        <w:spacing w:after="160" w:line="360" w:lineRule="auto"/>
        <w:rPr>
          <w:b/>
          <w:bCs/>
        </w:rPr>
      </w:pPr>
    </w:p>
    <w:p w14:paraId="6905AA57" w14:textId="0B7466E2" w:rsidR="000D3B87" w:rsidRDefault="00442E66" w:rsidP="00F57D66">
      <w:pPr>
        <w:pStyle w:val="ListParagraph"/>
        <w:numPr>
          <w:ilvl w:val="0"/>
          <w:numId w:val="32"/>
        </w:numPr>
        <w:spacing w:after="160" w:line="360" w:lineRule="auto"/>
        <w:rPr>
          <w:b/>
          <w:bCs/>
        </w:rPr>
      </w:pPr>
      <w:r>
        <w:rPr>
          <w:rFonts w:hint="cs"/>
          <w:b/>
          <w:bCs/>
          <w:rtl/>
        </w:rPr>
        <w:t>فازهای</w:t>
      </w:r>
      <w:r w:rsidR="008E6998">
        <w:rPr>
          <w:rFonts w:hint="cs"/>
          <w:b/>
          <w:bCs/>
          <w:rtl/>
        </w:rPr>
        <w:t xml:space="preserve"> اجرای</w:t>
      </w:r>
      <w:r>
        <w:rPr>
          <w:rFonts w:hint="cs"/>
          <w:b/>
          <w:bCs/>
          <w:rtl/>
        </w:rPr>
        <w:t xml:space="preserve"> پروژه</w:t>
      </w:r>
    </w:p>
    <w:p w14:paraId="7E477A56" w14:textId="3AF8600B" w:rsidR="00442E66" w:rsidRDefault="008E6998" w:rsidP="00F57D66">
      <w:pPr>
        <w:pStyle w:val="ListParagraph"/>
        <w:spacing w:after="160" w:line="360" w:lineRule="auto"/>
        <w:rPr>
          <w:b/>
          <w:bCs/>
        </w:rPr>
      </w:pPr>
      <w:r w:rsidRPr="008E6998">
        <w:rPr>
          <w:rtl/>
        </w:rPr>
        <w:t>پیمانکار موظف است پروژه را در قالب فازهای مشخص، پیوسته و دارای خروجی قابل ارزیابی اجرا</w:t>
      </w:r>
      <w:r w:rsidR="00F14B4D">
        <w:rPr>
          <w:rFonts w:hint="cs"/>
          <w:rtl/>
        </w:rPr>
        <w:t>ء</w:t>
      </w:r>
      <w:r w:rsidRPr="008E6998">
        <w:rPr>
          <w:rtl/>
        </w:rPr>
        <w:t xml:space="preserve"> کند</w:t>
      </w:r>
      <w:r w:rsidR="00F5580C">
        <w:rPr>
          <w:rtl/>
        </w:rPr>
        <w:t>.</w:t>
      </w:r>
      <w:r w:rsidRPr="008E6998">
        <w:rPr>
          <w:rtl/>
        </w:rPr>
        <w:t xml:space="preserve"> این فازها باید شامل آغاز و تجهیز پروژه، شناخت وضعیت موجود، مطالعه تطبیقی، پژوهش کاربران، تدوین راهبرد دیجیتال، معماری اطلاعات، طراحی تجربه کاربر، طراحی رابط و نظام طراحی، معماری فنی، توسعه نرم‌افزار، مهاجرت محتوا، یکپارچه‌سازی محصولات و سامانه‌ها، آزمون، آموزش، استقرار و پشتیبانی باشد</w:t>
      </w:r>
      <w:r w:rsidR="00F5580C">
        <w:rPr>
          <w:rtl/>
        </w:rPr>
        <w:t>.</w:t>
      </w:r>
      <w:r w:rsidRPr="008E6998">
        <w:rPr>
          <w:rtl/>
        </w:rPr>
        <w:t xml:space="preserve"> برای هر فاز باید هدف، فعالیت‌ها، تحویل‌دادنی‌ها، مسئولان، زمان اجرا</w:t>
      </w:r>
      <w:r w:rsidR="00F14B4D">
        <w:rPr>
          <w:rFonts w:hint="cs"/>
          <w:rtl/>
        </w:rPr>
        <w:t>ء</w:t>
      </w:r>
      <w:r w:rsidRPr="008E6998">
        <w:rPr>
          <w:rtl/>
        </w:rPr>
        <w:t>، وابستگی‌ها و معیار پذیرش مشخص شود و ورود به فاز بعدی تنها پس از تأیید خروجی‌های اصلی فاز قبلی انجام گیرد</w:t>
      </w:r>
      <w:r w:rsidR="00F5580C">
        <w:rPr>
          <w:rtl/>
        </w:rPr>
        <w:t>.</w:t>
      </w:r>
      <w:r w:rsidRPr="008E6998">
        <w:rPr>
          <w:rtl/>
        </w:rPr>
        <w:t xml:space="preserve"> پیمانکار باید ترتیب و هم‌پوشانی احتمالی فازها را در برنامه اجرایی خود توجیه کند و از آغاز توسعه گسترده پیش از تثبیت تصمیم‌های اصلی راهبردی، محتوایی و طراحی پرهیز نماید</w:t>
      </w:r>
      <w:r w:rsidR="00F5580C">
        <w:rPr>
          <w:rtl/>
        </w:rPr>
        <w:t>.</w:t>
      </w:r>
    </w:p>
    <w:p w14:paraId="5BE4525B" w14:textId="77777777" w:rsidR="00F3339A" w:rsidRDefault="00F3339A" w:rsidP="00F57D66">
      <w:pPr>
        <w:pStyle w:val="ListParagraph"/>
        <w:spacing w:after="160" w:line="360" w:lineRule="auto"/>
        <w:rPr>
          <w:b/>
          <w:bCs/>
          <w:rtl/>
        </w:rPr>
      </w:pPr>
    </w:p>
    <w:p w14:paraId="465643CF" w14:textId="77777777" w:rsidR="00352010" w:rsidRDefault="00352010" w:rsidP="00F57D66">
      <w:pPr>
        <w:pStyle w:val="ListParagraph"/>
        <w:spacing w:after="160" w:line="360" w:lineRule="auto"/>
        <w:rPr>
          <w:b/>
          <w:bCs/>
        </w:rPr>
      </w:pPr>
    </w:p>
    <w:p w14:paraId="454BD651" w14:textId="5F205628" w:rsidR="000D3B87" w:rsidRDefault="00D6675B" w:rsidP="00F57D66">
      <w:pPr>
        <w:pStyle w:val="ListParagraph"/>
        <w:numPr>
          <w:ilvl w:val="0"/>
          <w:numId w:val="32"/>
        </w:numPr>
        <w:spacing w:after="160" w:line="360" w:lineRule="auto"/>
        <w:rPr>
          <w:b/>
          <w:bCs/>
        </w:rPr>
      </w:pPr>
      <w:r>
        <w:rPr>
          <w:rFonts w:hint="cs"/>
          <w:b/>
          <w:bCs/>
          <w:rtl/>
        </w:rPr>
        <w:lastRenderedPageBreak/>
        <w:t>مدت پیشنهادی</w:t>
      </w:r>
      <w:r w:rsidR="00EE6A23">
        <w:rPr>
          <w:rFonts w:hint="cs"/>
          <w:b/>
          <w:bCs/>
          <w:rtl/>
        </w:rPr>
        <w:t xml:space="preserve"> اجرای پروژه</w:t>
      </w:r>
    </w:p>
    <w:p w14:paraId="1F558B5C" w14:textId="2D46E959" w:rsidR="00D6675B" w:rsidRDefault="00EE6A23" w:rsidP="00F57D66">
      <w:pPr>
        <w:pStyle w:val="ListParagraph"/>
        <w:spacing w:after="160" w:line="360" w:lineRule="auto"/>
        <w:rPr>
          <w:b/>
          <w:bCs/>
        </w:rPr>
      </w:pPr>
      <w:r w:rsidRPr="00EE6A23">
        <w:rPr>
          <w:rtl/>
        </w:rPr>
        <w:t xml:space="preserve">مدت پیشنهادی برای اجرای کامل پروژه، از زمان آغاز رسمی تا استقرار و بهره‌برداری اولیه، حدود </w:t>
      </w:r>
      <w:r>
        <w:rPr>
          <w:rFonts w:hint="cs"/>
          <w:rtl/>
          <w:lang w:bidi="fa-IR"/>
        </w:rPr>
        <w:t>10</w:t>
      </w:r>
      <w:r w:rsidRPr="00EE6A23">
        <w:rPr>
          <w:rtl/>
        </w:rPr>
        <w:t xml:space="preserve"> تا </w:t>
      </w:r>
      <w:r>
        <w:rPr>
          <w:rFonts w:hint="cs"/>
          <w:rtl/>
          <w:lang w:bidi="fa-IR"/>
        </w:rPr>
        <w:t>14</w:t>
      </w:r>
      <w:r w:rsidRPr="00EE6A23">
        <w:rPr>
          <w:rtl/>
        </w:rPr>
        <w:t xml:space="preserve"> هفته در نظر گرفته می‌شود؛ با این حال، پیشنهاددهنده موظف است براساس روش اجرا</w:t>
      </w:r>
      <w:r w:rsidR="00F14B4D">
        <w:rPr>
          <w:rFonts w:hint="cs"/>
          <w:rtl/>
        </w:rPr>
        <w:t>ء</w:t>
      </w:r>
      <w:r w:rsidRPr="00EE6A23">
        <w:rPr>
          <w:rtl/>
        </w:rPr>
        <w:t>، ترکیب تیم، حجم مهاجرت محتوا، میزان یکپارچه‌سازی سامانه‌ها و دامنه قابلیت‌های نسخه نخست، برنامه زمان‌بندی تفصیلی خود را ارائه کند</w:t>
      </w:r>
      <w:r w:rsidR="00F5580C">
        <w:rPr>
          <w:rtl/>
        </w:rPr>
        <w:t>.</w:t>
      </w:r>
      <w:r w:rsidRPr="00EE6A23">
        <w:rPr>
          <w:rtl/>
        </w:rPr>
        <w:t xml:space="preserve"> این برنامه باید شامل مدت هر فاز، وابستگی میان فعالیت‌ها، نقاط کنترل، مسیر بحرانی، زمان مورد نیاز برای بررسی و تأیید کارفرما و هم‌پوشانی‌های قابل قبول باشد</w:t>
      </w:r>
      <w:r w:rsidR="00F5580C">
        <w:rPr>
          <w:rtl/>
        </w:rPr>
        <w:t>.</w:t>
      </w:r>
      <w:r w:rsidRPr="00EE6A23">
        <w:rPr>
          <w:rtl/>
        </w:rPr>
        <w:t xml:space="preserve"> کاهش مدت پروژه از طریق حذف یا تضعیف مراحل شناخت، پژوهش کاربران، آزمون، امنیت، دسترس‌پذیری، مهاجرت محتوا یا آموزش قابل قبول نیست و هرگونه پیشنهاد زمانی کوتاه‌تر باید همراه با توضیح روشن درباره منابع، روش اجرا</w:t>
      </w:r>
      <w:r w:rsidR="00F14B4D">
        <w:rPr>
          <w:rFonts w:hint="cs"/>
          <w:rtl/>
        </w:rPr>
        <w:t>ء</w:t>
      </w:r>
      <w:r w:rsidRPr="00EE6A23">
        <w:rPr>
          <w:rtl/>
        </w:rPr>
        <w:t xml:space="preserve"> و نحوه حفظ کیفیت ارائه شود</w:t>
      </w:r>
      <w:r w:rsidR="00F5580C">
        <w:rPr>
          <w:rtl/>
        </w:rPr>
        <w:t>.</w:t>
      </w:r>
    </w:p>
    <w:p w14:paraId="2F4F04CA" w14:textId="5361442E" w:rsidR="003A1290" w:rsidRPr="00105D90" w:rsidRDefault="003A1290" w:rsidP="00F57D66">
      <w:pPr>
        <w:pStyle w:val="Heading1"/>
        <w:spacing w:line="360" w:lineRule="auto"/>
        <w:rPr>
          <w:rtl/>
        </w:rPr>
      </w:pPr>
      <w:r>
        <w:rPr>
          <w:rFonts w:hint="cs"/>
          <w:rtl/>
        </w:rPr>
        <w:t xml:space="preserve">فصل </w:t>
      </w:r>
      <w:r w:rsidR="009A5D7F">
        <w:rPr>
          <w:rFonts w:hint="cs"/>
          <w:rtl/>
        </w:rPr>
        <w:t>بیست و یکم: تحویل</w:t>
      </w:r>
      <w:r w:rsidR="009A5D7F">
        <w:rPr>
          <w:rFonts w:cs="B Zar" w:hint="cs"/>
          <w:rtl/>
        </w:rPr>
        <w:t>‌</w:t>
      </w:r>
      <w:r w:rsidR="009A5D7F">
        <w:rPr>
          <w:rFonts w:hint="cs"/>
          <w:rtl/>
        </w:rPr>
        <w:t>دادنی</w:t>
      </w:r>
      <w:r w:rsidR="009A5D7F">
        <w:rPr>
          <w:rFonts w:cs="B Zar" w:hint="cs"/>
          <w:rtl/>
        </w:rPr>
        <w:t>‌</w:t>
      </w:r>
      <w:r w:rsidR="009A5D7F">
        <w:rPr>
          <w:rFonts w:hint="cs"/>
          <w:rtl/>
        </w:rPr>
        <w:t>ها</w:t>
      </w:r>
    </w:p>
    <w:p w14:paraId="353D496A" w14:textId="77777777" w:rsidR="0056737C" w:rsidRDefault="0056737C" w:rsidP="0056737C">
      <w:pPr>
        <w:pStyle w:val="ListParagraph"/>
        <w:spacing w:after="160" w:line="360" w:lineRule="auto"/>
        <w:rPr>
          <w:b/>
          <w:bCs/>
        </w:rPr>
      </w:pPr>
    </w:p>
    <w:p w14:paraId="0DEF70D5" w14:textId="6E6509FE" w:rsidR="000D3B87" w:rsidRDefault="00572E0B" w:rsidP="00F57D66">
      <w:pPr>
        <w:pStyle w:val="ListParagraph"/>
        <w:numPr>
          <w:ilvl w:val="0"/>
          <w:numId w:val="32"/>
        </w:numPr>
        <w:spacing w:after="160" w:line="360" w:lineRule="auto"/>
        <w:rPr>
          <w:b/>
          <w:bCs/>
        </w:rPr>
      </w:pPr>
      <w:r>
        <w:rPr>
          <w:rFonts w:hint="cs"/>
          <w:b/>
          <w:bCs/>
          <w:rtl/>
        </w:rPr>
        <w:t>تحویل</w:t>
      </w:r>
      <w:r>
        <w:rPr>
          <w:rFonts w:cs="B Zar" w:hint="cs"/>
          <w:b/>
          <w:bCs/>
          <w:rtl/>
        </w:rPr>
        <w:t>‌</w:t>
      </w:r>
      <w:r>
        <w:rPr>
          <w:rFonts w:hint="cs"/>
          <w:b/>
          <w:bCs/>
          <w:rtl/>
        </w:rPr>
        <w:t>دادنی</w:t>
      </w:r>
      <w:r>
        <w:rPr>
          <w:rFonts w:cs="B Zar" w:hint="cs"/>
          <w:b/>
          <w:bCs/>
          <w:rtl/>
        </w:rPr>
        <w:t>‌</w:t>
      </w:r>
      <w:r>
        <w:rPr>
          <w:rFonts w:hint="cs"/>
          <w:b/>
          <w:bCs/>
          <w:rtl/>
        </w:rPr>
        <w:t>های اصلی</w:t>
      </w:r>
    </w:p>
    <w:p w14:paraId="7B3F01AA" w14:textId="11832C07" w:rsidR="00572E0B" w:rsidRDefault="000A00B1" w:rsidP="00F57D66">
      <w:pPr>
        <w:pStyle w:val="ListParagraph"/>
        <w:spacing w:after="160" w:line="360" w:lineRule="auto"/>
        <w:rPr>
          <w:rtl/>
        </w:rPr>
      </w:pPr>
      <w:r w:rsidRPr="000A00B1">
        <w:rPr>
          <w:rtl/>
        </w:rPr>
        <w:t>پیمانکار موظف است کلیه خروجی‌های راهبردی، پژوهشی، طراحی، فنی، محتوایی و اجرایی پروژه را به‌صورت کامل، قابل ویرایش، مستند و مورد تأیید کارفرما تحویل دهد</w:t>
      </w:r>
      <w:r w:rsidR="00F5580C">
        <w:rPr>
          <w:rtl/>
        </w:rPr>
        <w:t>.</w:t>
      </w:r>
      <w:r w:rsidRPr="000A00B1">
        <w:rPr>
          <w:rtl/>
        </w:rPr>
        <w:t xml:space="preserve"> این خروجی‌ها شامل گزارش شناخت و مطالعه تطبیقی، نتایج پژوهش کاربران، سند راهبرد دیجیتال، معماری اطلاعات و مدل محتوا، جریان‌های کاربر، </w:t>
      </w:r>
      <w:r w:rsidRPr="000A00B1">
        <w:t>Wireframe</w:t>
      </w:r>
      <w:r w:rsidRPr="000A00B1">
        <w:rPr>
          <w:rtl/>
        </w:rPr>
        <w:t>ها و</w:t>
      </w:r>
      <w:r w:rsidR="00F14B4D">
        <w:rPr>
          <w:rFonts w:cs="B Zar" w:hint="cs"/>
        </w:rPr>
        <w:t>‌</w:t>
      </w:r>
      <w:r w:rsidRPr="000A00B1">
        <w:t>Prototype</w:t>
      </w:r>
      <w:r w:rsidRPr="000A00B1">
        <w:rPr>
          <w:rtl/>
        </w:rPr>
        <w:t xml:space="preserve">ها، طراحی رابط و نظام طراحی، اسناد معماری فنی و امنیتی، کدهای منبع، سامانه مدیریت محتوا، پایگاه داده، </w:t>
      </w:r>
      <w:r w:rsidRPr="000A00B1">
        <w:t>API</w:t>
      </w:r>
      <w:r w:rsidRPr="000A00B1">
        <w:rPr>
          <w:rtl/>
        </w:rPr>
        <w:t>ها، مستندات استقرار و پشتیبانی، گزارش‌های آزمون عملکرد، امنیت، دسترس‌پذیری و سئو، برنامه و گزارش مهاجرت محتوا، راهنماهای مدیریتی و آموزشی و نقشه راه توسعه آینده است</w:t>
      </w:r>
      <w:r w:rsidR="00F5580C">
        <w:rPr>
          <w:rtl/>
        </w:rPr>
        <w:t>.</w:t>
      </w:r>
      <w:r w:rsidRPr="000A00B1">
        <w:rPr>
          <w:rtl/>
        </w:rPr>
        <w:t xml:space="preserve"> تمام فایل‌ها، حساب‌ها، دسترسی‌ها، مجوزها و مستندات باید با ساختاری منظم و در قالب‌های قابل استفاده در اختیار کارفرما قرار گیرند و صرف ارائه نسخه اجرایی سامانه، بدون تحویل اقلام قابل ویرایش و مستندات لازم، به‌منزله تکمیل پروژه نخواهد بود</w:t>
      </w:r>
      <w:r w:rsidR="00F5580C">
        <w:rPr>
          <w:rtl/>
        </w:rPr>
        <w:t>.</w:t>
      </w:r>
    </w:p>
    <w:p w14:paraId="61784441" w14:textId="77777777" w:rsidR="00352010" w:rsidRDefault="00352010" w:rsidP="00F57D66">
      <w:pPr>
        <w:pStyle w:val="ListParagraph"/>
        <w:spacing w:after="160" w:line="360" w:lineRule="auto"/>
        <w:rPr>
          <w:b/>
          <w:bCs/>
        </w:rPr>
      </w:pPr>
    </w:p>
    <w:p w14:paraId="243963B1" w14:textId="080E68F2" w:rsidR="003A1290" w:rsidRPr="00105D90" w:rsidRDefault="003A1290" w:rsidP="00F57D66">
      <w:pPr>
        <w:pStyle w:val="Heading1"/>
        <w:spacing w:line="360" w:lineRule="auto"/>
        <w:rPr>
          <w:rtl/>
        </w:rPr>
      </w:pPr>
      <w:r>
        <w:rPr>
          <w:rFonts w:hint="cs"/>
          <w:rtl/>
        </w:rPr>
        <w:lastRenderedPageBreak/>
        <w:t xml:space="preserve">فصل </w:t>
      </w:r>
      <w:r w:rsidR="00D83F57">
        <w:rPr>
          <w:rFonts w:hint="cs"/>
          <w:rtl/>
        </w:rPr>
        <w:t>بیست و دوم: معیارهای پذیرش</w:t>
      </w:r>
    </w:p>
    <w:p w14:paraId="38DAE302" w14:textId="77777777" w:rsidR="0056737C" w:rsidRDefault="0056737C" w:rsidP="0056737C">
      <w:pPr>
        <w:pStyle w:val="ListParagraph"/>
        <w:spacing w:after="160" w:line="360" w:lineRule="auto"/>
        <w:rPr>
          <w:b/>
          <w:bCs/>
        </w:rPr>
      </w:pPr>
    </w:p>
    <w:p w14:paraId="67954E95" w14:textId="0B362FF8" w:rsidR="000D3B87" w:rsidRDefault="00D83F57" w:rsidP="00F57D66">
      <w:pPr>
        <w:pStyle w:val="ListParagraph"/>
        <w:numPr>
          <w:ilvl w:val="0"/>
          <w:numId w:val="32"/>
        </w:numPr>
        <w:spacing w:after="160" w:line="360" w:lineRule="auto"/>
        <w:rPr>
          <w:b/>
          <w:bCs/>
        </w:rPr>
      </w:pPr>
      <w:r>
        <w:rPr>
          <w:rFonts w:hint="cs"/>
          <w:b/>
          <w:bCs/>
          <w:rtl/>
        </w:rPr>
        <w:t>معیارهای</w:t>
      </w:r>
      <w:r w:rsidR="007D1FE8">
        <w:rPr>
          <w:rFonts w:hint="cs"/>
          <w:b/>
          <w:bCs/>
          <w:rtl/>
        </w:rPr>
        <w:t xml:space="preserve"> پذیرش</w:t>
      </w:r>
      <w:r>
        <w:rPr>
          <w:rFonts w:hint="cs"/>
          <w:b/>
          <w:bCs/>
          <w:rtl/>
        </w:rPr>
        <w:t xml:space="preserve"> عمومی</w:t>
      </w:r>
    </w:p>
    <w:p w14:paraId="0B78F37A" w14:textId="641272E0" w:rsidR="007D1FE8" w:rsidRPr="00D83F57" w:rsidRDefault="007D1FE8" w:rsidP="00F14B4D">
      <w:pPr>
        <w:spacing w:after="160" w:line="360" w:lineRule="auto"/>
        <w:ind w:left="720"/>
        <w:rPr>
          <w:b/>
          <w:bCs/>
        </w:rPr>
      </w:pPr>
      <w:r w:rsidRPr="007D1FE8">
        <w:rPr>
          <w:rtl/>
        </w:rPr>
        <w:t>پذیرش هر مرحله و تحویل نهایی پروژه منوط به انطباق کامل خروجی‌ها با الزامات این سند، رفع اشکالات شناسایی‌شده و تأیید کتبی کارفرما خواهد بود</w:t>
      </w:r>
      <w:r w:rsidR="00F5580C">
        <w:rPr>
          <w:rtl/>
        </w:rPr>
        <w:t>.</w:t>
      </w:r>
      <w:r w:rsidRPr="007D1FE8">
        <w:rPr>
          <w:rtl/>
        </w:rPr>
        <w:t xml:space="preserve"> پیمانکار موظف است برای هر تحویل‌دادنی، معیارهای قابل سنجش و مستندات لازم را ارائه کند و نشان دهد که سامانه از نظر عملکرد صحیح، تجربه کاربر، نمایش در موبایل و دسکتاپ، مدیریت محتوا، یکپارچگی محصولات، امنیت، سرعت، دسترس‌پذیری، سئو، صحت داده‌ها و کیفیت محتوا شرایط مورد انتظار را احراز کرده است</w:t>
      </w:r>
      <w:r w:rsidR="00F5580C">
        <w:rPr>
          <w:rtl/>
        </w:rPr>
        <w:t>.</w:t>
      </w:r>
      <w:r w:rsidRPr="007D1FE8">
        <w:rPr>
          <w:rtl/>
        </w:rPr>
        <w:t xml:space="preserve"> وجود نقص بحرانی، آسیب‌پذیری امنیتی رفع‌نشده، اختلال در مسیرهای اصلی کاربران، مغایرت با طراحی مصوب یا ناقص‌بودن کدها و مستندات مانع پذیرش خواهد بود و تأیید یک مرحله نیز مسئولیت پیمانکار را در قبال ایرادهای ناشی از طراحی، توسعه یا استقرار که در مراحل بعد آشکار می‌شوند، از بین نخواهد برد</w:t>
      </w:r>
      <w:r w:rsidR="00F5580C">
        <w:rPr>
          <w:rtl/>
        </w:rPr>
        <w:t>.</w:t>
      </w:r>
    </w:p>
    <w:p w14:paraId="61535AF7" w14:textId="66323B2A" w:rsidR="003A1290" w:rsidRPr="00105D90" w:rsidRDefault="003A1290" w:rsidP="00F57D66">
      <w:pPr>
        <w:pStyle w:val="Heading1"/>
        <w:spacing w:line="360" w:lineRule="auto"/>
        <w:rPr>
          <w:rtl/>
        </w:rPr>
      </w:pPr>
      <w:r>
        <w:rPr>
          <w:rFonts w:hint="cs"/>
          <w:rtl/>
        </w:rPr>
        <w:t xml:space="preserve">فصل </w:t>
      </w:r>
      <w:r w:rsidR="00A3765F">
        <w:rPr>
          <w:rFonts w:hint="cs"/>
          <w:rtl/>
        </w:rPr>
        <w:t>بیست و سوم: شرایط احراز پیمانکار</w:t>
      </w:r>
    </w:p>
    <w:p w14:paraId="7C7C5B4B" w14:textId="77777777" w:rsidR="0056737C" w:rsidRDefault="0056737C" w:rsidP="0056737C">
      <w:pPr>
        <w:pStyle w:val="ListParagraph"/>
        <w:spacing w:after="160" w:line="360" w:lineRule="auto"/>
        <w:rPr>
          <w:b/>
          <w:bCs/>
        </w:rPr>
      </w:pPr>
    </w:p>
    <w:p w14:paraId="47A28162" w14:textId="40439A1F" w:rsidR="000D3B87" w:rsidRDefault="009C2261" w:rsidP="00F57D66">
      <w:pPr>
        <w:pStyle w:val="ListParagraph"/>
        <w:numPr>
          <w:ilvl w:val="0"/>
          <w:numId w:val="32"/>
        </w:numPr>
        <w:spacing w:after="160" w:line="360" w:lineRule="auto"/>
        <w:rPr>
          <w:b/>
          <w:bCs/>
        </w:rPr>
      </w:pPr>
      <w:r>
        <w:rPr>
          <w:rFonts w:hint="cs"/>
          <w:b/>
          <w:bCs/>
          <w:rtl/>
        </w:rPr>
        <w:t xml:space="preserve">شرایط </w:t>
      </w:r>
      <w:r w:rsidR="00386FE7">
        <w:rPr>
          <w:rFonts w:hint="cs"/>
          <w:b/>
          <w:bCs/>
          <w:rtl/>
        </w:rPr>
        <w:t>احراز پیمانکار</w:t>
      </w:r>
    </w:p>
    <w:p w14:paraId="1061F164" w14:textId="333FFE92" w:rsidR="009C2261" w:rsidRDefault="00386FE7" w:rsidP="00F57D66">
      <w:pPr>
        <w:pStyle w:val="ListParagraph"/>
        <w:spacing w:after="160" w:line="360" w:lineRule="auto"/>
        <w:rPr>
          <w:b/>
          <w:bCs/>
        </w:rPr>
      </w:pPr>
      <w:r w:rsidRPr="00386FE7">
        <w:rPr>
          <w:rtl/>
        </w:rPr>
        <w:t>پیشنهاددهنده باید دارای سابقه قابل اثبات در طراحی و توسعه محصولات دیجیتال پیچیده، وب‌سایت‌های سازمانی سطح بالا، پژوهش تجربه کاربر، معماری اطلاعات، طراحی نظام‌های چندمحصولی، توسعه</w:t>
      </w:r>
      <w:r w:rsidRPr="00386FE7">
        <w:t>Design System</w:t>
      </w:r>
      <w:r w:rsidRPr="00386FE7">
        <w:rPr>
          <w:rtl/>
        </w:rPr>
        <w:t>، داده‌نمایی، پیاده‌سازی سامانه‌های چندزبانه و راست‌چین، امنیت برنامه‌های وب، زیرساخت و پشتیبانی باشد</w:t>
      </w:r>
      <w:r w:rsidR="00F5580C">
        <w:rPr>
          <w:rtl/>
        </w:rPr>
        <w:t>.</w:t>
      </w:r>
      <w:r w:rsidRPr="00386FE7">
        <w:rPr>
          <w:rtl/>
        </w:rPr>
        <w:t xml:space="preserve"> ارائه سوابق پروژه‌های ساده شرکتی یا صرفا گرافیکی برای احراز صلاحیت کافی نیست و پیشنهاددهنده باید نمونه‌هایی ارائه کند که از نظر مقیاس، تنوع کاربران، حجم محتوا، پیچیدگی فنی یا تعدد سامانه‌ها با موضوع این پروژه قابل مقایسه باشند</w:t>
      </w:r>
      <w:r w:rsidR="00F5580C">
        <w:rPr>
          <w:rtl/>
        </w:rPr>
        <w:t>.</w:t>
      </w:r>
      <w:r w:rsidRPr="00386FE7">
        <w:rPr>
          <w:rtl/>
        </w:rPr>
        <w:t xml:space="preserve"> هم</w:t>
      </w:r>
      <w:r w:rsidR="00F14B4D">
        <w:rPr>
          <w:rFonts w:cs="B Zar" w:hint="cs"/>
          <w:rtl/>
        </w:rPr>
        <w:t>‌</w:t>
      </w:r>
      <w:r w:rsidRPr="00386FE7">
        <w:rPr>
          <w:rtl/>
        </w:rPr>
        <w:t>چنین برخورداری از تیم تخصصی ثابت، توان مستندسازی، تجربه همکاری با سازمان‌های بزرگ، ظرفیت پشتیبانی بلندمدت و توان انتقال دانش به کارفرما الزامی است</w:t>
      </w:r>
      <w:r w:rsidR="00F5580C">
        <w:rPr>
          <w:rtl/>
        </w:rPr>
        <w:t>.</w:t>
      </w:r>
      <w:r w:rsidRPr="00386FE7">
        <w:rPr>
          <w:rtl/>
        </w:rPr>
        <w:t xml:space="preserve"> کارفرما مجاز خواهد بود برای بررسی صحت سوابق، کیفیت خروجی‌ها، رضایت کارفرمایان پیشین و میزان مشارکت واقعی اعضای معرفی‌شده در پروژه‌های مشابه، مستندات تکمیلی یا معرفی‌نامه درخواست کند</w:t>
      </w:r>
      <w:r w:rsidR="00F5580C">
        <w:rPr>
          <w:rtl/>
        </w:rPr>
        <w:t>.</w:t>
      </w:r>
    </w:p>
    <w:p w14:paraId="362FD3EF" w14:textId="5EA4DF40" w:rsidR="003A1290" w:rsidRPr="00105D90" w:rsidRDefault="003A1290" w:rsidP="00F57D66">
      <w:pPr>
        <w:pStyle w:val="Heading1"/>
        <w:spacing w:line="360" w:lineRule="auto"/>
        <w:rPr>
          <w:rtl/>
        </w:rPr>
      </w:pPr>
      <w:r>
        <w:rPr>
          <w:rFonts w:hint="cs"/>
          <w:rtl/>
        </w:rPr>
        <w:lastRenderedPageBreak/>
        <w:t xml:space="preserve">فصل </w:t>
      </w:r>
      <w:r w:rsidR="00546211">
        <w:rPr>
          <w:rFonts w:hint="cs"/>
          <w:rtl/>
        </w:rPr>
        <w:t>بیست و چهارم: تیم مورد انتظار</w:t>
      </w:r>
    </w:p>
    <w:p w14:paraId="7D652E2D" w14:textId="77777777" w:rsidR="0056737C" w:rsidRDefault="0056737C" w:rsidP="0056737C">
      <w:pPr>
        <w:pStyle w:val="ListParagraph"/>
        <w:spacing w:after="160" w:line="360" w:lineRule="auto"/>
        <w:rPr>
          <w:b/>
          <w:bCs/>
        </w:rPr>
      </w:pPr>
    </w:p>
    <w:p w14:paraId="47F95F57" w14:textId="49C749C0" w:rsidR="000D3B87" w:rsidRDefault="00732CE3" w:rsidP="00F57D66">
      <w:pPr>
        <w:pStyle w:val="ListParagraph"/>
        <w:numPr>
          <w:ilvl w:val="0"/>
          <w:numId w:val="32"/>
        </w:numPr>
        <w:spacing w:after="160" w:line="360" w:lineRule="auto"/>
        <w:rPr>
          <w:b/>
          <w:bCs/>
        </w:rPr>
      </w:pPr>
      <w:r>
        <w:rPr>
          <w:rFonts w:hint="cs"/>
          <w:b/>
          <w:bCs/>
          <w:rtl/>
        </w:rPr>
        <w:t>نقش</w:t>
      </w:r>
      <w:r>
        <w:rPr>
          <w:rFonts w:cs="B Zar" w:hint="cs"/>
          <w:b/>
          <w:bCs/>
          <w:rtl/>
        </w:rPr>
        <w:t>‌</w:t>
      </w:r>
      <w:r>
        <w:rPr>
          <w:rFonts w:hint="cs"/>
          <w:b/>
          <w:bCs/>
          <w:rtl/>
        </w:rPr>
        <w:t>ها</w:t>
      </w:r>
      <w:r w:rsidR="00386FE7">
        <w:rPr>
          <w:rFonts w:hint="cs"/>
          <w:b/>
          <w:bCs/>
          <w:rtl/>
        </w:rPr>
        <w:t xml:space="preserve"> و ترکیب تیم پروژه</w:t>
      </w:r>
    </w:p>
    <w:p w14:paraId="13842934" w14:textId="606BA7B1" w:rsidR="00732CE3" w:rsidRDefault="00386FE7" w:rsidP="00F57D66">
      <w:pPr>
        <w:pStyle w:val="ListParagraph"/>
        <w:spacing w:after="160" w:line="360" w:lineRule="auto"/>
        <w:rPr>
          <w:b/>
          <w:bCs/>
        </w:rPr>
      </w:pPr>
      <w:r w:rsidRPr="00386FE7">
        <w:rPr>
          <w:rtl/>
        </w:rPr>
        <w:t>پیشنهاددهنده موظف است تیم اجرایی پروژه را متناسب با دامنه و پیچیدگی کار، با حضور نقش‌های تخصصی مورد نیاز از جمله مدیر پروژه، استراتژیست دیجیتال، پژوهش</w:t>
      </w:r>
      <w:r w:rsidR="00F14B4D">
        <w:rPr>
          <w:rFonts w:cs="B Zar" w:hint="cs"/>
          <w:rtl/>
        </w:rPr>
        <w:t>‌</w:t>
      </w:r>
      <w:r w:rsidRPr="00386FE7">
        <w:rPr>
          <w:rtl/>
        </w:rPr>
        <w:t>گر تجربه کاربر، معمار اطلاعات، طراح</w:t>
      </w:r>
      <w:r w:rsidRPr="00386FE7">
        <w:t xml:space="preserve"> UX </w:t>
      </w:r>
      <w:r w:rsidRPr="00386FE7">
        <w:rPr>
          <w:rtl/>
        </w:rPr>
        <w:t>و</w:t>
      </w:r>
      <w:r w:rsidRPr="00386FE7">
        <w:t>UI</w:t>
      </w:r>
      <w:r w:rsidRPr="00386FE7">
        <w:rPr>
          <w:rtl/>
        </w:rPr>
        <w:t>، مدیر هنری، طراح نظام طراحی، متخصص داده‌نمایی، معمار نرم‌افزار، توسعه‌دهندگان</w:t>
      </w:r>
      <w:r w:rsidRPr="00386FE7">
        <w:t xml:space="preserve"> Front-end </w:t>
      </w:r>
      <w:r w:rsidRPr="00386FE7">
        <w:rPr>
          <w:rtl/>
        </w:rPr>
        <w:t>و</w:t>
      </w:r>
      <w:r w:rsidRPr="00386FE7">
        <w:t>Back-end</w:t>
      </w:r>
      <w:r w:rsidRPr="00386FE7">
        <w:rPr>
          <w:rtl/>
        </w:rPr>
        <w:t>، متخصص</w:t>
      </w:r>
      <w:r w:rsidRPr="00386FE7">
        <w:t>DevOps</w:t>
      </w:r>
      <w:r w:rsidRPr="00386FE7">
        <w:rPr>
          <w:rtl/>
        </w:rPr>
        <w:t>، امنیت، دسترس‌پذیری، سئو، محتوا، مهاجرت و تضمین کیفیت معرفی کند</w:t>
      </w:r>
      <w:r w:rsidR="00F5580C">
        <w:rPr>
          <w:rtl/>
        </w:rPr>
        <w:t>.</w:t>
      </w:r>
      <w:r w:rsidRPr="00386FE7">
        <w:rPr>
          <w:rtl/>
        </w:rPr>
        <w:t xml:space="preserve"> اعضای کلیدی باید با نام، رزومه، سابقه پروژه‌های مشابه، میزان حضور و شرح مسئولیت مشخص شوند و پیمانکار نباید پس از عقد قرارداد آنان را بدون تأیید کارفرما با افراد کم‌تجربه‌تر جایگزین کند</w:t>
      </w:r>
      <w:r w:rsidR="00F5580C">
        <w:rPr>
          <w:rtl/>
        </w:rPr>
        <w:t>.</w:t>
      </w:r>
      <w:r w:rsidRPr="00386FE7">
        <w:rPr>
          <w:rtl/>
        </w:rPr>
        <w:t xml:space="preserve"> ترکیب تیم باید نشان دهد که پروژه صرفا توسط یک گروه طراحی یا برنامه‌نویسی اجرا</w:t>
      </w:r>
      <w:r w:rsidR="004B0F4E">
        <w:rPr>
          <w:rFonts w:hint="cs"/>
          <w:rtl/>
        </w:rPr>
        <w:t>ء</w:t>
      </w:r>
      <w:r w:rsidRPr="00386FE7">
        <w:rPr>
          <w:rtl/>
        </w:rPr>
        <w:t xml:space="preserve"> نمی‌شود و تمام ابعاد راهبردی، محتوایی، تجربه کاربر، فنی، امنیتی و اجرایی آن دارای مسئول متخصص و پاسخ‌گو هستند</w:t>
      </w:r>
      <w:r w:rsidR="00F5580C">
        <w:rPr>
          <w:rtl/>
        </w:rPr>
        <w:t>.</w:t>
      </w:r>
    </w:p>
    <w:p w14:paraId="587F7199" w14:textId="2157A799" w:rsidR="003A1290" w:rsidRPr="00105D90" w:rsidRDefault="003A1290" w:rsidP="00F57D66">
      <w:pPr>
        <w:pStyle w:val="Heading1"/>
        <w:spacing w:line="360" w:lineRule="auto"/>
        <w:rPr>
          <w:rtl/>
        </w:rPr>
      </w:pPr>
      <w:r>
        <w:rPr>
          <w:rFonts w:hint="cs"/>
          <w:rtl/>
        </w:rPr>
        <w:t xml:space="preserve">فصل </w:t>
      </w:r>
      <w:r w:rsidR="002A55B2">
        <w:rPr>
          <w:rFonts w:hint="cs"/>
          <w:rtl/>
        </w:rPr>
        <w:t>بیست و پنجم: نحوه ارائه پیشنهاد</w:t>
      </w:r>
    </w:p>
    <w:p w14:paraId="591FB496" w14:textId="77777777" w:rsidR="0056737C" w:rsidRDefault="0056737C" w:rsidP="0056737C">
      <w:pPr>
        <w:pStyle w:val="ListParagraph"/>
        <w:spacing w:after="160" w:line="360" w:lineRule="auto"/>
        <w:rPr>
          <w:b/>
          <w:bCs/>
        </w:rPr>
      </w:pPr>
    </w:p>
    <w:p w14:paraId="7275D4F7" w14:textId="2DA975FA" w:rsidR="000D3B87" w:rsidRDefault="008F29BD" w:rsidP="00F57D66">
      <w:pPr>
        <w:pStyle w:val="ListParagraph"/>
        <w:numPr>
          <w:ilvl w:val="0"/>
          <w:numId w:val="32"/>
        </w:numPr>
        <w:spacing w:after="160" w:line="360" w:lineRule="auto"/>
        <w:rPr>
          <w:b/>
          <w:bCs/>
        </w:rPr>
      </w:pPr>
      <w:r>
        <w:rPr>
          <w:rFonts w:hint="cs"/>
          <w:b/>
          <w:bCs/>
          <w:rtl/>
        </w:rPr>
        <w:t>ساختار پیشنهاد فنی</w:t>
      </w:r>
    </w:p>
    <w:p w14:paraId="25F22A2E" w14:textId="1D0D2C69" w:rsidR="008F29BD" w:rsidRDefault="009B17AB" w:rsidP="00F57D66">
      <w:pPr>
        <w:pStyle w:val="ListParagraph"/>
        <w:spacing w:after="160" w:line="360" w:lineRule="auto"/>
        <w:rPr>
          <w:rtl/>
        </w:rPr>
      </w:pPr>
      <w:r w:rsidRPr="009B17AB">
        <w:rPr>
          <w:rtl/>
        </w:rPr>
        <w:t>پیشنهاددهنده موظف است پیشنهاد فنی خود را به‌صورت منظم، مستند و منطبق با ساختار این</w:t>
      </w:r>
      <w:r w:rsidRPr="009B17AB">
        <w:t xml:space="preserve"> RFP </w:t>
      </w:r>
      <w:r w:rsidRPr="009B17AB">
        <w:rPr>
          <w:rtl/>
        </w:rPr>
        <w:t>ارائه کند تا امکان ارزیابی دقیق و مقایسه میان پیشنهادها فراهم شود</w:t>
      </w:r>
      <w:r w:rsidR="00F5580C">
        <w:rPr>
          <w:rtl/>
        </w:rPr>
        <w:t>.</w:t>
      </w:r>
      <w:r w:rsidRPr="009B17AB">
        <w:rPr>
          <w:rtl/>
        </w:rPr>
        <w:t xml:space="preserve"> پیشنهاد فنی باید شامل درک پیشنهاددهنده از مسئله و اهداف پروژه، رویکرد راهبردی، روش شناخت و پژوهش کاربران، رویکرد معماری اطلاعات و طراحی، مدل پیشنهادی برای سایت مادر و محصولات زیرمجموعه، معماری فنی و امنیتی، برنامه مهاجرت محتوا، روش آزمون و کنترل کیفیت، برنامه اجرایی و زمان‌بندی، ترکیب تیم، ریسک‌ها، شیوه انتقال دانش، مدل پشتیبانی و هزینه مالکیت راهکار باشد</w:t>
      </w:r>
      <w:r w:rsidR="00F5580C">
        <w:rPr>
          <w:rtl/>
        </w:rPr>
        <w:t>.</w:t>
      </w:r>
      <w:r w:rsidRPr="009B17AB">
        <w:rPr>
          <w:rtl/>
        </w:rPr>
        <w:t xml:space="preserve"> پیشنهاددهنده باید برای هر بخش، روش اجرا</w:t>
      </w:r>
      <w:r w:rsidR="004B0F4E">
        <w:rPr>
          <w:rFonts w:hint="cs"/>
          <w:rtl/>
        </w:rPr>
        <w:t>ء</w:t>
      </w:r>
      <w:r w:rsidRPr="009B17AB">
        <w:rPr>
          <w:rtl/>
        </w:rPr>
        <w:t>، خروجی مورد انتظار، مسئول مربوط، وابستگی‌ها و موارد احتمالی خارج از دامنه را به‌روشنی بیان کند و از ارائه توضیحات کلی، تبلیغاتی یا فهرست فناوری‌ها بدون تشریح ارتباط آن‌ها با نیازهای پروژه پرهیز نماید</w:t>
      </w:r>
      <w:r w:rsidR="00F5580C">
        <w:rPr>
          <w:rtl/>
        </w:rPr>
        <w:t>.</w:t>
      </w:r>
      <w:r w:rsidRPr="009B17AB">
        <w:rPr>
          <w:rtl/>
        </w:rPr>
        <w:t xml:space="preserve"> هرگونه انحراف، محدودیت یا پیشنهاد جایگزین نسبت به الزامات این سند نیز باید در بخشی مستقل و با ذکر دلیل، پیامد و راهکار پیشنهادی اعلام شود</w:t>
      </w:r>
      <w:r w:rsidR="00F5580C">
        <w:rPr>
          <w:rtl/>
        </w:rPr>
        <w:t>.</w:t>
      </w:r>
    </w:p>
    <w:p w14:paraId="43369977" w14:textId="77777777" w:rsidR="00186B36" w:rsidRDefault="00186B36" w:rsidP="00F57D66">
      <w:pPr>
        <w:pStyle w:val="ListParagraph"/>
        <w:spacing w:after="160" w:line="360" w:lineRule="auto"/>
        <w:rPr>
          <w:b/>
          <w:bCs/>
        </w:rPr>
      </w:pPr>
    </w:p>
    <w:p w14:paraId="6C7ED630" w14:textId="59C1E41C" w:rsidR="000D3B87" w:rsidRDefault="00895C38" w:rsidP="00F57D66">
      <w:pPr>
        <w:pStyle w:val="ListParagraph"/>
        <w:numPr>
          <w:ilvl w:val="0"/>
          <w:numId w:val="32"/>
        </w:numPr>
        <w:spacing w:after="160" w:line="360" w:lineRule="auto"/>
        <w:rPr>
          <w:b/>
          <w:bCs/>
        </w:rPr>
      </w:pPr>
      <w:r>
        <w:rPr>
          <w:rFonts w:hint="cs"/>
          <w:b/>
          <w:bCs/>
          <w:rtl/>
        </w:rPr>
        <w:lastRenderedPageBreak/>
        <w:t xml:space="preserve">ساختار </w:t>
      </w:r>
      <w:r w:rsidR="00FA1540">
        <w:rPr>
          <w:rFonts w:hint="cs"/>
          <w:b/>
          <w:bCs/>
          <w:rtl/>
        </w:rPr>
        <w:t>پیشنهاد مالی</w:t>
      </w:r>
    </w:p>
    <w:p w14:paraId="26E7BDF0" w14:textId="4C0882BB" w:rsidR="00FA1540" w:rsidRDefault="00895C38" w:rsidP="00F57D66">
      <w:pPr>
        <w:pStyle w:val="ListParagraph"/>
        <w:spacing w:after="160" w:line="360" w:lineRule="auto"/>
        <w:rPr>
          <w:b/>
          <w:bCs/>
        </w:rPr>
      </w:pPr>
      <w:r w:rsidRPr="00895C38">
        <w:rPr>
          <w:rtl/>
        </w:rPr>
        <w:t>پیشنهاددهنده موظف است پیشنهاد مالی خود را به‌صورت شفاف، تفکیک‌شده و منطبق با فازها و تحویل‌دادنی‌های پروژه ارائه کند</w:t>
      </w:r>
      <w:r w:rsidR="00F5580C">
        <w:rPr>
          <w:rtl/>
        </w:rPr>
        <w:t>.</w:t>
      </w:r>
      <w:r w:rsidRPr="00895C38">
        <w:rPr>
          <w:rtl/>
        </w:rPr>
        <w:t xml:space="preserve"> هزینه‌ها باید حداقل برای بخش‌های شناخت و پژوهش، طراحی تجربه و رابط کاربر، معماری فنی، توسعه، تولید یا مهاجرت محتوا، یکپارچه‌سازی سامانه‌ها، آزمون و کنترل کیفیت، آموزش، استقرار و پشتیبانی به‌طور جداگانه مشخص شوند و هزینه خدمات یا قابلیت‌های اختیاری نیز مستقل از مبلغ پایه درج گردد</w:t>
      </w:r>
      <w:r w:rsidR="00F5580C">
        <w:rPr>
          <w:rtl/>
        </w:rPr>
        <w:t>.</w:t>
      </w:r>
      <w:r w:rsidRPr="00895C38">
        <w:rPr>
          <w:rtl/>
        </w:rPr>
        <w:t xml:space="preserve"> پیشنهاد مالی باید شامل فرضیات برآورد، تعداد و سطح تخصص نیروی انسانی، هزینه مجوزها و خدمات شخص ثالث، زیرساخت، مالیات و سایر تعهدات قانونی باشد و موارد خارج از دامنه، نحوه محاسبه درخواست‌های تغییر و شرایط پرداخت نیز به‌روشنی بیان شود</w:t>
      </w:r>
      <w:r w:rsidR="00F5580C">
        <w:rPr>
          <w:rtl/>
        </w:rPr>
        <w:t>.</w:t>
      </w:r>
      <w:r w:rsidRPr="00895C38">
        <w:rPr>
          <w:rtl/>
        </w:rPr>
        <w:t xml:space="preserve"> ارائه مبلغ کلی بدون ریز هزینه‌ها، یا وابسته‌کردن اجرای الزامات اصلی این سند به هزینه‌های اعلام‌نشده بعدی، قابل قبول نخواهد بود</w:t>
      </w:r>
      <w:r w:rsidR="00F5580C">
        <w:rPr>
          <w:rtl/>
        </w:rPr>
        <w:t>.</w:t>
      </w:r>
    </w:p>
    <w:p w14:paraId="5752836F" w14:textId="77D30708" w:rsidR="003A1290" w:rsidRPr="00105D90" w:rsidRDefault="003A1290" w:rsidP="00F57D66">
      <w:pPr>
        <w:pStyle w:val="Heading1"/>
        <w:spacing w:line="360" w:lineRule="auto"/>
        <w:rPr>
          <w:rtl/>
        </w:rPr>
      </w:pPr>
      <w:r>
        <w:rPr>
          <w:rFonts w:hint="cs"/>
          <w:rtl/>
        </w:rPr>
        <w:t xml:space="preserve">فصل </w:t>
      </w:r>
      <w:r w:rsidR="00916876">
        <w:rPr>
          <w:rFonts w:hint="cs"/>
          <w:rtl/>
        </w:rPr>
        <w:t>بیست و ششم: ارزیابی پیشنهادها</w:t>
      </w:r>
    </w:p>
    <w:p w14:paraId="64F871FC" w14:textId="77777777" w:rsidR="0056737C" w:rsidRDefault="0056737C" w:rsidP="0056737C">
      <w:pPr>
        <w:pStyle w:val="ListParagraph"/>
        <w:spacing w:after="160" w:line="360" w:lineRule="auto"/>
        <w:rPr>
          <w:b/>
          <w:bCs/>
        </w:rPr>
      </w:pPr>
    </w:p>
    <w:p w14:paraId="5951E292" w14:textId="305FC43F" w:rsidR="000D3B87" w:rsidRDefault="00A71765" w:rsidP="00F57D66">
      <w:pPr>
        <w:pStyle w:val="ListParagraph"/>
        <w:numPr>
          <w:ilvl w:val="0"/>
          <w:numId w:val="32"/>
        </w:numPr>
        <w:spacing w:after="160" w:line="360" w:lineRule="auto"/>
        <w:rPr>
          <w:b/>
          <w:bCs/>
        </w:rPr>
      </w:pPr>
      <w:r>
        <w:rPr>
          <w:rFonts w:hint="cs"/>
          <w:b/>
          <w:bCs/>
          <w:rtl/>
        </w:rPr>
        <w:t>فرایند ارزیابی</w:t>
      </w:r>
      <w:r w:rsidR="00F634AD">
        <w:rPr>
          <w:rFonts w:hint="cs"/>
          <w:b/>
          <w:bCs/>
          <w:rtl/>
        </w:rPr>
        <w:t xml:space="preserve"> پیشنهادها</w:t>
      </w:r>
    </w:p>
    <w:p w14:paraId="27D011AD" w14:textId="0C478799" w:rsidR="00A71765" w:rsidRDefault="00F634AD" w:rsidP="00F57D66">
      <w:pPr>
        <w:pStyle w:val="ListParagraph"/>
        <w:spacing w:after="160" w:line="360" w:lineRule="auto"/>
        <w:rPr>
          <w:rtl/>
        </w:rPr>
      </w:pPr>
      <w:r w:rsidRPr="00F634AD">
        <w:rPr>
          <w:rtl/>
        </w:rPr>
        <w:t>فرایند ارزیابی پیشنهادها در چند مرحله شامل بررسی کامل‌بودن مدارک و احراز شرایط اولیه، ارزیابی فنی مستندات، بررسی نمونه‌کارها و سوابق، ارزیابی اعضای کلیدی تیم، ارائه حضوری و پاسخ به پرسش‌های کارفرما و در نهایت ارزیابی مالی انجام خواهد شد</w:t>
      </w:r>
      <w:r w:rsidR="00F5580C">
        <w:rPr>
          <w:rtl/>
        </w:rPr>
        <w:t>.</w:t>
      </w:r>
      <w:r w:rsidRPr="00F634AD">
        <w:rPr>
          <w:rtl/>
        </w:rPr>
        <w:t xml:space="preserve"> کارفرما می‌تواند برای اطمینان از توان واقعی پیشنهاددهنده، درخواست تشریح رویکرد، نمایش نمونه‌های اجرایی، ارائه سناریوی پیشنهادی برای یکی از مسائل پروژه، مصاحبه با اعضای اصلی تیم یا استعلام از کارفرمایان قبلی را مطرح کند</w:t>
      </w:r>
      <w:r w:rsidR="00F5580C">
        <w:rPr>
          <w:rtl/>
        </w:rPr>
        <w:t>.</w:t>
      </w:r>
      <w:r w:rsidRPr="00F634AD">
        <w:rPr>
          <w:rtl/>
        </w:rPr>
        <w:t xml:space="preserve"> امتیاز هر پیشنهاد براساس مستندات ارائه‌شده و کیفیت پاسخ‌گویی در مراحل ارزیابی محاسبه می‌شود و هرگونه مغایرت میان ادعاهای پیشنهاد فنی، سوابق اعلام‌شده و توان تیم معرفی‌شده می‌تواند موجب کاهش امتیاز یا حذف پیشنهاد از فرایند انتخاب شود</w:t>
      </w:r>
      <w:r w:rsidR="00F5580C">
        <w:rPr>
          <w:rtl/>
        </w:rPr>
        <w:t>.</w:t>
      </w:r>
    </w:p>
    <w:p w14:paraId="67C9428A" w14:textId="77777777" w:rsidR="00352010" w:rsidRDefault="00352010" w:rsidP="00F57D66">
      <w:pPr>
        <w:pStyle w:val="ListParagraph"/>
        <w:spacing w:after="160" w:line="360" w:lineRule="auto"/>
        <w:rPr>
          <w:rtl/>
        </w:rPr>
      </w:pPr>
    </w:p>
    <w:p w14:paraId="56630EB0" w14:textId="77777777" w:rsidR="00621AC2" w:rsidRDefault="00621AC2" w:rsidP="00621AC2">
      <w:pPr>
        <w:pStyle w:val="ListParagraph"/>
        <w:numPr>
          <w:ilvl w:val="0"/>
          <w:numId w:val="32"/>
        </w:numPr>
        <w:spacing w:after="160" w:line="360" w:lineRule="auto"/>
        <w:rPr>
          <w:b/>
          <w:bCs/>
        </w:rPr>
      </w:pPr>
      <w:r>
        <w:rPr>
          <w:rFonts w:hint="cs"/>
          <w:b/>
          <w:bCs/>
          <w:rtl/>
        </w:rPr>
        <w:t>حقوق کارفرما</w:t>
      </w:r>
    </w:p>
    <w:p w14:paraId="313759AB" w14:textId="77777777" w:rsidR="00621AC2" w:rsidRDefault="00621AC2" w:rsidP="00621AC2">
      <w:pPr>
        <w:pStyle w:val="ListParagraph"/>
        <w:spacing w:after="160" w:line="360" w:lineRule="auto"/>
        <w:rPr>
          <w:b/>
          <w:bCs/>
        </w:rPr>
      </w:pPr>
      <w:r w:rsidRPr="00301A54">
        <w:rPr>
          <w:rtl/>
        </w:rPr>
        <w:t>کارفرما حق دارد در هر مرحله از فرایند ارزیابی، درباره پیشنهادها، سوابق، اعضای تیم، روش اجرا</w:t>
      </w:r>
      <w:r>
        <w:rPr>
          <w:rFonts w:hint="cs"/>
          <w:rtl/>
        </w:rPr>
        <w:t>ء</w:t>
      </w:r>
      <w:r w:rsidRPr="00301A54">
        <w:rPr>
          <w:rtl/>
        </w:rPr>
        <w:t>، هزینه‌ها و زمان‌بندی توضیحات یا مستندات تکمیلی درخواست کند و در صورت لزوم، با رعایت ضوابط مربوط، نسبت به اصلاح برنامه ارزیابی، مذاکره با پیشنهاددهندگان واجد شرایط، کاهش یا افزایش دامنه برخی خدمات، رد یک یا همه پیشنهادها یا توقف فرایند انتخاب اقدام نماید</w:t>
      </w:r>
      <w:r>
        <w:rPr>
          <w:rtl/>
        </w:rPr>
        <w:t>.</w:t>
      </w:r>
      <w:r w:rsidRPr="00301A54">
        <w:rPr>
          <w:rtl/>
        </w:rPr>
        <w:t xml:space="preserve"> ارائه پیشنهاد برای کارفرما تعهدی نسبت به انعقاد قرارداد ایجاد نمی‌کند و کلیه هزینه‌های تهیه و ارائه پیشنهاد بر عهده </w:t>
      </w:r>
      <w:r w:rsidRPr="00301A54">
        <w:rPr>
          <w:rtl/>
        </w:rPr>
        <w:lastRenderedPageBreak/>
        <w:t>پیشنهاددهنده است</w:t>
      </w:r>
      <w:r>
        <w:rPr>
          <w:rtl/>
        </w:rPr>
        <w:t>.</w:t>
      </w:r>
      <w:r w:rsidRPr="00301A54">
        <w:rPr>
          <w:rtl/>
        </w:rPr>
        <w:t xml:space="preserve"> هم</w:t>
      </w:r>
      <w:r>
        <w:rPr>
          <w:rFonts w:cs="B Zar" w:hint="cs"/>
          <w:rtl/>
        </w:rPr>
        <w:t>‌</w:t>
      </w:r>
      <w:r w:rsidRPr="00301A54">
        <w:rPr>
          <w:rtl/>
        </w:rPr>
        <w:t>چنین کارفرما می‌تواند صحت اطلاعات و سوابق اعلام‌شده را بررسی کند و در صورت احراز اطلاعات نادرست، تعارض منافع، تبانی یا هرگونه مغایرت مؤثر، پیشنهاد مربوط را از فرایند ارزیابی حذف نماید</w:t>
      </w:r>
      <w:r>
        <w:rPr>
          <w:rtl/>
        </w:rPr>
        <w:t>.</w:t>
      </w:r>
    </w:p>
    <w:p w14:paraId="3D68DD95" w14:textId="23398015" w:rsidR="003A1290" w:rsidRPr="00105D90" w:rsidRDefault="003A1290" w:rsidP="00F57D66">
      <w:pPr>
        <w:pStyle w:val="Heading1"/>
        <w:spacing w:line="360" w:lineRule="auto"/>
        <w:rPr>
          <w:rtl/>
        </w:rPr>
      </w:pPr>
      <w:r>
        <w:rPr>
          <w:rFonts w:hint="cs"/>
          <w:rtl/>
        </w:rPr>
        <w:t xml:space="preserve">فصل </w:t>
      </w:r>
      <w:r w:rsidR="00432AAB">
        <w:rPr>
          <w:rFonts w:hint="cs"/>
          <w:rtl/>
        </w:rPr>
        <w:t xml:space="preserve">بیست و </w:t>
      </w:r>
      <w:r w:rsidR="00621AC2">
        <w:rPr>
          <w:rFonts w:hint="cs"/>
          <w:rtl/>
        </w:rPr>
        <w:t>هفتم</w:t>
      </w:r>
      <w:r w:rsidR="00432AAB">
        <w:rPr>
          <w:rFonts w:hint="cs"/>
          <w:rtl/>
        </w:rPr>
        <w:t xml:space="preserve">: </w:t>
      </w:r>
      <w:r w:rsidR="00432AAB" w:rsidRPr="00BD3AA5">
        <w:rPr>
          <w:rtl/>
        </w:rPr>
        <w:t xml:space="preserve">پشتیبانی </w:t>
      </w:r>
      <w:r w:rsidR="00F1748F">
        <w:rPr>
          <w:rFonts w:hint="cs"/>
          <w:rtl/>
        </w:rPr>
        <w:t xml:space="preserve"> </w:t>
      </w:r>
    </w:p>
    <w:p w14:paraId="47A195D2" w14:textId="77777777" w:rsidR="0056737C" w:rsidRDefault="0056737C" w:rsidP="0056737C">
      <w:pPr>
        <w:pStyle w:val="ListParagraph"/>
        <w:spacing w:after="160" w:line="360" w:lineRule="auto"/>
        <w:rPr>
          <w:b/>
          <w:bCs/>
        </w:rPr>
      </w:pPr>
    </w:p>
    <w:p w14:paraId="57CD5C17" w14:textId="6CA9C2C3" w:rsidR="000D3B87" w:rsidRDefault="00655AEB" w:rsidP="00F57D66">
      <w:pPr>
        <w:pStyle w:val="ListParagraph"/>
        <w:numPr>
          <w:ilvl w:val="0"/>
          <w:numId w:val="32"/>
        </w:numPr>
        <w:spacing w:after="160" w:line="360" w:lineRule="auto"/>
        <w:rPr>
          <w:b/>
          <w:bCs/>
        </w:rPr>
      </w:pPr>
      <w:r>
        <w:rPr>
          <w:rFonts w:hint="cs"/>
          <w:b/>
          <w:bCs/>
          <w:rtl/>
        </w:rPr>
        <w:t xml:space="preserve">دامنه </w:t>
      </w:r>
      <w:r w:rsidR="00F1748F">
        <w:rPr>
          <w:rFonts w:hint="cs"/>
          <w:b/>
          <w:bCs/>
          <w:rtl/>
        </w:rPr>
        <w:t xml:space="preserve">خدمات </w:t>
      </w:r>
      <w:r>
        <w:rPr>
          <w:rFonts w:hint="cs"/>
          <w:b/>
          <w:bCs/>
          <w:rtl/>
        </w:rPr>
        <w:t>پشتیبانی</w:t>
      </w:r>
    </w:p>
    <w:p w14:paraId="35237FF2" w14:textId="1D0411C7" w:rsidR="00655AEB" w:rsidRDefault="00F1748F" w:rsidP="00F57D66">
      <w:pPr>
        <w:pStyle w:val="ListParagraph"/>
        <w:spacing w:after="160" w:line="360" w:lineRule="auto"/>
        <w:rPr>
          <w:rtl/>
        </w:rPr>
      </w:pPr>
      <w:r w:rsidRPr="00F1748F">
        <w:rPr>
          <w:rtl/>
        </w:rPr>
        <w:t>پیمانکار موظف است پس از راه‌اندازی نهایی، خدمات پشتیبانی فنی و اجرایی سامانه را برای مدت تعیین‌شده در قرارداد ارائه کند</w:t>
      </w:r>
      <w:r w:rsidR="00F5580C">
        <w:rPr>
          <w:rtl/>
        </w:rPr>
        <w:t>.</w:t>
      </w:r>
      <w:r w:rsidRPr="00F1748F">
        <w:rPr>
          <w:rtl/>
        </w:rPr>
        <w:t xml:space="preserve"> این خدمات باید حداقل شامل پایش سلامت و عملکرد سایت، رفع خطاهای نرم‌افزاری، نگهداری زیرساخت و پایگاه داده، به‌روزرسانی اجزای فنی و امنیتی، مدیریت نسخه‌های پشتیبان، بررسی رخدادهای امنیتی، حفظ سازگاری با مرورگرها و دستگاه‌های متداول، پشتیبانی از سامانه مدیریت محتوا و پاسخ‌گویی به مسائل کاربران مدیریتی باشد</w:t>
      </w:r>
      <w:r w:rsidR="00F5580C">
        <w:rPr>
          <w:rtl/>
        </w:rPr>
        <w:t>.</w:t>
      </w:r>
      <w:r w:rsidRPr="00F1748F">
        <w:rPr>
          <w:rtl/>
        </w:rPr>
        <w:t xml:space="preserve"> پیمانکار باید فرایند ثبت، پیگیری، ارجاع و بستن درخواست‌ها، ساعات ارائه خدمت، کانال‌های ارتباطی، مسئولان پاسخ‌گو و شیوه گزارش‌دهی دوره‌ای را مشخص کند و میان رفع اشکال، نگهداری جاری، درخواست تغییر و توسعه قابلیت جدید تفکیک روشنی قائل شود</w:t>
      </w:r>
      <w:r w:rsidR="00F5580C">
        <w:rPr>
          <w:rtl/>
        </w:rPr>
        <w:t>.</w:t>
      </w:r>
    </w:p>
    <w:p w14:paraId="225D1B16" w14:textId="77777777" w:rsidR="00186B36" w:rsidRDefault="00186B36" w:rsidP="00F57D66">
      <w:pPr>
        <w:pStyle w:val="ListParagraph"/>
        <w:spacing w:after="160" w:line="360" w:lineRule="auto"/>
        <w:rPr>
          <w:b/>
          <w:bCs/>
        </w:rPr>
      </w:pPr>
    </w:p>
    <w:p w14:paraId="77B9A8BA" w14:textId="59A3DF49" w:rsidR="000D3B87" w:rsidRDefault="00ED49FB" w:rsidP="00F57D66">
      <w:pPr>
        <w:pStyle w:val="ListParagraph"/>
        <w:numPr>
          <w:ilvl w:val="0"/>
          <w:numId w:val="32"/>
        </w:numPr>
        <w:spacing w:after="160" w:line="360" w:lineRule="auto"/>
        <w:rPr>
          <w:b/>
          <w:bCs/>
        </w:rPr>
      </w:pPr>
      <w:r>
        <w:rPr>
          <w:rFonts w:hint="cs"/>
          <w:b/>
          <w:bCs/>
          <w:rtl/>
        </w:rPr>
        <w:t>سطوح رخداد</w:t>
      </w:r>
      <w:r w:rsidR="00D75EEC">
        <w:rPr>
          <w:rFonts w:hint="cs"/>
          <w:b/>
          <w:bCs/>
          <w:rtl/>
        </w:rPr>
        <w:t xml:space="preserve"> و زمان پاسخ</w:t>
      </w:r>
      <w:r w:rsidR="00D75EEC">
        <w:rPr>
          <w:rFonts w:cs="B Zar" w:hint="cs"/>
          <w:b/>
          <w:bCs/>
          <w:rtl/>
        </w:rPr>
        <w:t>‌</w:t>
      </w:r>
      <w:r w:rsidR="00D75EEC">
        <w:rPr>
          <w:rFonts w:hint="cs"/>
          <w:b/>
          <w:bCs/>
          <w:rtl/>
        </w:rPr>
        <w:t>گویی</w:t>
      </w:r>
    </w:p>
    <w:p w14:paraId="144E1988" w14:textId="2DFBEBA4" w:rsidR="00ED49FB" w:rsidRDefault="00D75EEC" w:rsidP="00F57D66">
      <w:pPr>
        <w:pStyle w:val="ListParagraph"/>
        <w:spacing w:after="160" w:line="360" w:lineRule="auto"/>
        <w:rPr>
          <w:b/>
          <w:bCs/>
        </w:rPr>
      </w:pPr>
      <w:r w:rsidRPr="00D75EEC">
        <w:rPr>
          <w:rtl/>
        </w:rPr>
        <w:t>پیمانکار موظف است رخدادها و درخواست‌های پشتیبانی را براساس میزان تأثیر آن‌ها بر دسترس‌پذیری، امنیت، عملکرد و مسیرهای اصلی کاربران در سطوح مشخص طبقه‌بندی کند و برای هر سطح، زمان آغاز پاسخ‌گویی، زمان ارائه راهکار موقت و مهلت رفع نهایی را در توافق‌نامه سطح خدمات تعیین نماید</w:t>
      </w:r>
      <w:r w:rsidR="00F5580C">
        <w:rPr>
          <w:rtl/>
        </w:rPr>
        <w:t>.</w:t>
      </w:r>
      <w:r w:rsidRPr="00D75EEC">
        <w:rPr>
          <w:rtl/>
        </w:rPr>
        <w:t xml:space="preserve"> رخدادهای بحرانی مانند از دسترس خارج‌شدن کامل سامانه، نفوذ یا نشت اطلاعات و اختلال گسترده در خدمات اصلی باید به‌صورت فوری و شبانه‌روزی پیگیری شوند؛ رخدادهای مهم شامل اختلال جدی در یکی از قابلیت‌های اصلی، رخدادهای عادی شامل خطاهای محدود و درخواست‌های کم‌اثر و موارد توسعه‌ای شامل بهبودها یا قابلیت‌های جدید خواهند بود</w:t>
      </w:r>
      <w:r w:rsidR="00F5580C">
        <w:rPr>
          <w:rtl/>
        </w:rPr>
        <w:t>.</w:t>
      </w:r>
      <w:r w:rsidRPr="00D75EEC">
        <w:rPr>
          <w:rtl/>
        </w:rPr>
        <w:t xml:space="preserve"> پیمانکار باید سازوکار تشدید رخداد، اطلاع‌رسانی مستمر به کارفرما، ثبت اقدامات انجام‌شده، تحلیل علت ریشه‌ای رخدادهای مهم و گزارش دوره‌ای میزان تحقق تعهدات سطح خدمات را نیز پیش‌بینی کند</w:t>
      </w:r>
      <w:r w:rsidR="00F5580C">
        <w:rPr>
          <w:rtl/>
        </w:rPr>
        <w:t>.</w:t>
      </w:r>
    </w:p>
    <w:p w14:paraId="52F34B57" w14:textId="0B3F754A" w:rsidR="003A1290" w:rsidRPr="00105D90" w:rsidRDefault="003A1290" w:rsidP="00F57D66">
      <w:pPr>
        <w:pStyle w:val="Heading1"/>
        <w:spacing w:line="360" w:lineRule="auto"/>
        <w:rPr>
          <w:rtl/>
        </w:rPr>
      </w:pPr>
      <w:r>
        <w:rPr>
          <w:rFonts w:hint="cs"/>
          <w:rtl/>
        </w:rPr>
        <w:lastRenderedPageBreak/>
        <w:t xml:space="preserve">فصل </w:t>
      </w:r>
      <w:r w:rsidR="00923132">
        <w:rPr>
          <w:rFonts w:hint="cs"/>
          <w:rtl/>
        </w:rPr>
        <w:t xml:space="preserve">بیست و </w:t>
      </w:r>
      <w:r w:rsidR="00621AC2">
        <w:rPr>
          <w:rFonts w:hint="cs"/>
          <w:rtl/>
        </w:rPr>
        <w:t>هشتم</w:t>
      </w:r>
      <w:r w:rsidR="00923132">
        <w:rPr>
          <w:rFonts w:hint="cs"/>
          <w:rtl/>
        </w:rPr>
        <w:t>: مدیریت ریسک</w:t>
      </w:r>
    </w:p>
    <w:p w14:paraId="41EBCE06" w14:textId="0E4B8DA1" w:rsidR="0056737C" w:rsidRDefault="0056737C" w:rsidP="0056737C">
      <w:pPr>
        <w:pStyle w:val="ListParagraph"/>
        <w:spacing w:after="160" w:line="360" w:lineRule="auto"/>
        <w:rPr>
          <w:b/>
          <w:bCs/>
        </w:rPr>
      </w:pPr>
    </w:p>
    <w:p w14:paraId="6B916CFD" w14:textId="1CFD712F" w:rsidR="000D3B87" w:rsidRDefault="005A641C" w:rsidP="00F57D66">
      <w:pPr>
        <w:pStyle w:val="ListParagraph"/>
        <w:numPr>
          <w:ilvl w:val="0"/>
          <w:numId w:val="32"/>
        </w:numPr>
        <w:spacing w:after="160" w:line="360" w:lineRule="auto"/>
        <w:rPr>
          <w:b/>
          <w:bCs/>
        </w:rPr>
      </w:pPr>
      <w:r>
        <w:rPr>
          <w:rFonts w:hint="cs"/>
          <w:b/>
          <w:bCs/>
          <w:rtl/>
        </w:rPr>
        <w:t>مدیریت ریسک</w:t>
      </w:r>
      <w:r>
        <w:rPr>
          <w:rFonts w:cs="B Zar" w:hint="cs"/>
          <w:b/>
          <w:bCs/>
          <w:rtl/>
        </w:rPr>
        <w:t>‌</w:t>
      </w:r>
      <w:r>
        <w:rPr>
          <w:rFonts w:hint="cs"/>
          <w:b/>
          <w:bCs/>
          <w:rtl/>
        </w:rPr>
        <w:t>های پروژه</w:t>
      </w:r>
    </w:p>
    <w:p w14:paraId="6F7069A1" w14:textId="348BB544" w:rsidR="007A0947" w:rsidRDefault="005A641C" w:rsidP="00F57D66">
      <w:pPr>
        <w:pStyle w:val="ListParagraph"/>
        <w:spacing w:after="160" w:line="360" w:lineRule="auto"/>
        <w:rPr>
          <w:b/>
          <w:bCs/>
        </w:rPr>
      </w:pPr>
      <w:r w:rsidRPr="005A641C">
        <w:rPr>
          <w:rtl/>
        </w:rPr>
        <w:t>پیشنهاددهنده موظف است ریسک‌های اصلی پروژه را از آغاز شناسایی، ارزیابی و در طول اجرا</w:t>
      </w:r>
      <w:r w:rsidR="0074237F">
        <w:rPr>
          <w:rFonts w:hint="cs"/>
          <w:rtl/>
        </w:rPr>
        <w:t>ء</w:t>
      </w:r>
      <w:r w:rsidRPr="005A641C">
        <w:rPr>
          <w:rtl/>
        </w:rPr>
        <w:t xml:space="preserve"> به‌صورت مستمر به‌روزرسانی کند</w:t>
      </w:r>
      <w:r w:rsidR="00F5580C">
        <w:rPr>
          <w:rtl/>
        </w:rPr>
        <w:t>.</w:t>
      </w:r>
      <w:r w:rsidRPr="005A641C">
        <w:rPr>
          <w:rtl/>
        </w:rPr>
        <w:t xml:space="preserve"> این ریسک‌ها باید حداقل موضوعاتی مانند تأخیر در تصمیم‌گیری یا تأمین محتوا از سوی ذی‌نفعان، افزایش کنترل‌نشده دامنه، پیچیدگی اتصال به سامانه‌های موجود، مشکلات مهاجرت داده و محتوا، آسیب‌پذیری‌های امنیتی، افت عملکرد، وابستگی به فناوری یا تأمین‌کننده خاص، تغییر اعضای کلیدی تیم و عدم پذیرش سامانه توسط کاربران داخلی را در بر گیرد</w:t>
      </w:r>
      <w:r w:rsidR="00F5580C">
        <w:rPr>
          <w:rtl/>
        </w:rPr>
        <w:t>.</w:t>
      </w:r>
      <w:r w:rsidRPr="005A641C">
        <w:rPr>
          <w:rtl/>
        </w:rPr>
        <w:t xml:space="preserve"> پیمانکار باید برای هر ریسک، احتمال وقوع، شدت اثر، مسئول پیگیری، اقدامات پیشگیرانه، برنامه واکنش و علائم هشدار را در قالب دفتر ثبت ریسک ارائه کند و ریسک‌های با اولویت بالا را در گزارش‌های دوره‌ای به اطلاع کارفرما برساند</w:t>
      </w:r>
      <w:r w:rsidR="00F5580C">
        <w:rPr>
          <w:rtl/>
        </w:rPr>
        <w:t>.</w:t>
      </w:r>
      <w:r w:rsidRPr="005A641C">
        <w:rPr>
          <w:rtl/>
        </w:rPr>
        <w:t xml:space="preserve"> وقوع ریسک‌های قابل پیش‌بینی، مسئولیت پیمانکار را در قبال برنامه‌ریزی مناسب و انجام اقدامات کنترلی از بین نخواهد برد</w:t>
      </w:r>
      <w:r w:rsidR="00F5580C">
        <w:rPr>
          <w:rtl/>
        </w:rPr>
        <w:t>.</w:t>
      </w:r>
    </w:p>
    <w:p w14:paraId="09A334DE" w14:textId="27BE800F" w:rsidR="003A1290" w:rsidRPr="00105D90" w:rsidRDefault="003A1290" w:rsidP="00F57D66">
      <w:pPr>
        <w:pStyle w:val="Heading1"/>
        <w:spacing w:line="360" w:lineRule="auto"/>
        <w:rPr>
          <w:rtl/>
        </w:rPr>
      </w:pPr>
      <w:r>
        <w:rPr>
          <w:rFonts w:hint="cs"/>
          <w:rtl/>
        </w:rPr>
        <w:t xml:space="preserve">فصل </w:t>
      </w:r>
      <w:r w:rsidR="00621AC2">
        <w:rPr>
          <w:rFonts w:hint="cs"/>
          <w:rtl/>
        </w:rPr>
        <w:t>بیست و نهم</w:t>
      </w:r>
      <w:r w:rsidR="00724D58">
        <w:rPr>
          <w:rFonts w:hint="cs"/>
          <w:rtl/>
        </w:rPr>
        <w:t>: پیوست</w:t>
      </w:r>
      <w:r w:rsidR="00724D58">
        <w:rPr>
          <w:rFonts w:cs="B Zar" w:hint="cs"/>
          <w:rtl/>
        </w:rPr>
        <w:t>‌</w:t>
      </w:r>
      <w:r w:rsidR="00724D58">
        <w:rPr>
          <w:rFonts w:hint="cs"/>
          <w:rtl/>
        </w:rPr>
        <w:t>ها</w:t>
      </w:r>
    </w:p>
    <w:p w14:paraId="24DBB40C" w14:textId="77777777" w:rsidR="0056737C" w:rsidRDefault="0056737C" w:rsidP="0056737C">
      <w:pPr>
        <w:pStyle w:val="ListParagraph"/>
        <w:spacing w:after="160" w:line="360" w:lineRule="auto"/>
        <w:rPr>
          <w:b/>
          <w:bCs/>
        </w:rPr>
      </w:pPr>
    </w:p>
    <w:p w14:paraId="19E360E0" w14:textId="03851DFA" w:rsidR="000D3B87" w:rsidRDefault="00724D58" w:rsidP="00F57D66">
      <w:pPr>
        <w:pStyle w:val="ListParagraph"/>
        <w:numPr>
          <w:ilvl w:val="0"/>
          <w:numId w:val="32"/>
        </w:numPr>
        <w:spacing w:after="160" w:line="360" w:lineRule="auto"/>
        <w:rPr>
          <w:b/>
          <w:bCs/>
        </w:rPr>
      </w:pPr>
      <w:r>
        <w:rPr>
          <w:rFonts w:hint="cs"/>
          <w:b/>
          <w:bCs/>
          <w:rtl/>
        </w:rPr>
        <w:t>پیوست</w:t>
      </w:r>
      <w:r>
        <w:rPr>
          <w:rFonts w:cs="B Zar" w:hint="cs"/>
          <w:b/>
          <w:bCs/>
          <w:rtl/>
        </w:rPr>
        <w:t>‌</w:t>
      </w:r>
      <w:r>
        <w:rPr>
          <w:rFonts w:hint="cs"/>
          <w:b/>
          <w:bCs/>
          <w:rtl/>
        </w:rPr>
        <w:t>های پیشنهادی</w:t>
      </w:r>
    </w:p>
    <w:p w14:paraId="7412B16E" w14:textId="75F1EE2F" w:rsidR="00724D58" w:rsidRPr="00724D58" w:rsidRDefault="002E514F" w:rsidP="00F57D66">
      <w:pPr>
        <w:spacing w:after="160" w:line="360" w:lineRule="auto"/>
        <w:ind w:left="746"/>
        <w:rPr>
          <w:b/>
          <w:bCs/>
        </w:rPr>
      </w:pPr>
      <w:r w:rsidRPr="002E514F">
        <w:rPr>
          <w:rtl/>
        </w:rPr>
        <w:t>پیشنهاددهنده باید همراه پیشنهاد خود، پیوست‌های لازم برای ارزیابی دقیق توان فنی و اجرایی را ارائه کند</w:t>
      </w:r>
      <w:r w:rsidR="00F5580C">
        <w:rPr>
          <w:rtl/>
        </w:rPr>
        <w:t>.</w:t>
      </w:r>
      <w:r w:rsidRPr="002E514F">
        <w:rPr>
          <w:rtl/>
        </w:rPr>
        <w:t xml:space="preserve"> این پیوست‌ها باید حداقل شامل معرفی شرکت و ساختار سازمانی، رزومه اعضای کلیدی تیم، شرح پروژه‌های مشابه و اطلاعات تماس کارفرمایان پیشین، نمونه مستندات راهبردی و طراحی، تصاویر و نشانی نمونه‌کارهای فعال، برنامه زمان‌بندی تفصیلی، ساختار شکست کار، ماتریس مسئولیت‌ها، فهرست فناوری‌ها و مجوزهای مورد استفاده، معماری فنی پیشنهادی، برنامه تضمین کیفیت، امنیت، مهاجرت، آموزش و پشتیبانی و جدول انطباق پیشنهاد با بندهای این</w:t>
      </w:r>
      <w:r w:rsidRPr="002E514F">
        <w:t xml:space="preserve"> RFP </w:t>
      </w:r>
      <w:r w:rsidRPr="002E514F">
        <w:rPr>
          <w:rtl/>
        </w:rPr>
        <w:t>باشد</w:t>
      </w:r>
      <w:r w:rsidR="00F5580C">
        <w:rPr>
          <w:rtl/>
        </w:rPr>
        <w:t>.</w:t>
      </w:r>
      <w:r w:rsidRPr="002E514F">
        <w:rPr>
          <w:rtl/>
        </w:rPr>
        <w:t xml:space="preserve"> تمام پیوست‌ها باید شماره‌گذاری، دارای ارجاع روشن در متن پیشنهاد و متناسب با موضوع پروژه باشند و ارائه نمونه‌های نامرتبط، فاقد توضیح یا غیرقابل راستی‌آزمایی مبنای امتیازدهی قرار نخواهد گرفت</w:t>
      </w:r>
      <w:r w:rsidR="00F5580C">
        <w:rPr>
          <w:rtl/>
        </w:rPr>
        <w:t>.</w:t>
      </w:r>
    </w:p>
    <w:p w14:paraId="7D93FD85" w14:textId="3C813A25" w:rsidR="008D3CB6" w:rsidRPr="001139A7" w:rsidRDefault="008D3CB6" w:rsidP="00F57D66">
      <w:pPr>
        <w:spacing w:line="360" w:lineRule="auto"/>
        <w:rPr>
          <w:lang w:bidi="fa-IR"/>
        </w:rPr>
      </w:pPr>
    </w:p>
    <w:sectPr w:rsidR="008D3CB6" w:rsidRPr="001139A7" w:rsidSect="0031262D">
      <w:headerReference w:type="default" r:id="rId8"/>
      <w:footerReference w:type="default" r:id="rId9"/>
      <w:pgSz w:w="11906" w:h="16838" w:code="9"/>
      <w:pgMar w:top="1420" w:right="1440" w:bottom="1440" w:left="1440" w:header="850" w:footer="720" w:gutter="0"/>
      <w:pgNumType w:start="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A6E7D" w14:textId="77777777" w:rsidR="00313244" w:rsidRDefault="00313244" w:rsidP="007D7017">
      <w:r>
        <w:separator/>
      </w:r>
    </w:p>
    <w:p w14:paraId="425D8FF8" w14:textId="77777777" w:rsidR="00313244" w:rsidRDefault="00313244" w:rsidP="007D7017"/>
    <w:p w14:paraId="1A68FFC7" w14:textId="77777777" w:rsidR="00313244" w:rsidRDefault="00313244" w:rsidP="007D7017"/>
  </w:endnote>
  <w:endnote w:type="continuationSeparator" w:id="0">
    <w:p w14:paraId="4C52B0A0" w14:textId="77777777" w:rsidR="00313244" w:rsidRDefault="00313244" w:rsidP="007D7017">
      <w:r>
        <w:continuationSeparator/>
      </w:r>
    </w:p>
    <w:p w14:paraId="1B4EBE32" w14:textId="77777777" w:rsidR="00313244" w:rsidRDefault="00313244" w:rsidP="007D7017"/>
    <w:p w14:paraId="36E3565C" w14:textId="77777777" w:rsidR="00313244" w:rsidRDefault="00313244" w:rsidP="007D70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806A9" w14:textId="52F0AE56" w:rsidR="00A617D7" w:rsidRDefault="00A617D7" w:rsidP="007D7017">
    <w:pPr>
      <w:pStyle w:val="Footer"/>
    </w:pPr>
  </w:p>
  <w:p w14:paraId="54B44A4C" w14:textId="77777777" w:rsidR="00A617D7" w:rsidRDefault="00A617D7" w:rsidP="007D70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6F1D8" w14:textId="77777777" w:rsidR="00313244" w:rsidRDefault="00313244" w:rsidP="007D7017">
      <w:r>
        <w:separator/>
      </w:r>
    </w:p>
    <w:p w14:paraId="5658A0AB" w14:textId="77777777" w:rsidR="00313244" w:rsidRDefault="00313244" w:rsidP="007D7017"/>
    <w:p w14:paraId="2118989D" w14:textId="77777777" w:rsidR="00313244" w:rsidRDefault="00313244" w:rsidP="007D7017"/>
  </w:footnote>
  <w:footnote w:type="continuationSeparator" w:id="0">
    <w:p w14:paraId="67669AFD" w14:textId="77777777" w:rsidR="00313244" w:rsidRDefault="00313244" w:rsidP="007D7017">
      <w:r>
        <w:continuationSeparator/>
      </w:r>
    </w:p>
    <w:p w14:paraId="6654C9C1" w14:textId="77777777" w:rsidR="00313244" w:rsidRDefault="00313244" w:rsidP="007D7017"/>
    <w:p w14:paraId="5DCCD5E4" w14:textId="77777777" w:rsidR="00313244" w:rsidRDefault="00313244" w:rsidP="007D70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D3EBB" w14:textId="1EC197AD" w:rsidR="00B26A84" w:rsidRPr="00642551" w:rsidRDefault="00A8690A" w:rsidP="007D7017">
    <w:pPr>
      <w:pStyle w:val="Header"/>
      <w:bidi w:val="0"/>
      <w:rPr>
        <w:color w:val="7F7F7F" w:themeColor="text1" w:themeTint="80"/>
      </w:rPr>
    </w:pPr>
    <w:r w:rsidRPr="00642551">
      <w:rPr>
        <w:rFonts w:hint="cs"/>
        <w:noProof/>
        <w:color w:val="7F7F7F" w:themeColor="text1" w:themeTint="80"/>
        <w:rtl/>
        <w:lang w:val="ar-SA"/>
      </w:rPr>
      <mc:AlternateContent>
        <mc:Choice Requires="wps">
          <w:drawing>
            <wp:anchor distT="0" distB="0" distL="114300" distR="114300" simplePos="0" relativeHeight="251659264" behindDoc="0" locked="0" layoutInCell="1" allowOverlap="1" wp14:anchorId="63DEB9B5" wp14:editId="39DBA9D2">
              <wp:simplePos x="0" y="0"/>
              <wp:positionH relativeFrom="column">
                <wp:posOffset>3803650</wp:posOffset>
              </wp:positionH>
              <wp:positionV relativeFrom="paragraph">
                <wp:posOffset>171450</wp:posOffset>
              </wp:positionV>
              <wp:extent cx="1950085" cy="0"/>
              <wp:effectExtent l="0" t="0" r="0" b="0"/>
              <wp:wrapNone/>
              <wp:docPr id="1495236671" name="Straight Connector 3"/>
              <wp:cNvGraphicFramePr/>
              <a:graphic xmlns:a="http://schemas.openxmlformats.org/drawingml/2006/main">
                <a:graphicData uri="http://schemas.microsoft.com/office/word/2010/wordprocessingShape">
                  <wps:wsp>
                    <wps:cNvCnPr/>
                    <wps:spPr>
                      <a:xfrm>
                        <a:off x="0" y="0"/>
                        <a:ext cx="1950085" cy="0"/>
                      </a:xfrm>
                      <a:prstGeom prst="line">
                        <a:avLst/>
                      </a:prstGeom>
                      <a:ln w="1905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8E911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5pt,13.5pt" to="453.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" strokecolor="gray [1629]" strokeweight="1.5pt">
              <v:stroke joinstyle="miter"/>
            </v:line>
          </w:pict>
        </mc:Fallback>
      </mc:AlternateContent>
    </w:r>
    <w:r w:rsidR="00F245C1">
      <w:rPr>
        <w:rFonts w:hint="cs"/>
        <w:color w:val="7F7F7F" w:themeColor="text1" w:themeTint="80"/>
        <w:rtl/>
      </w:rPr>
      <w:t>سند درخواست پیشنهاد طراحی سایت سازمان فناوری</w:t>
    </w:r>
    <w:r w:rsidR="00F245C1">
      <w:rPr>
        <w:rFonts w:cs="B Zar" w:hint="cs"/>
        <w:color w:val="7F7F7F" w:themeColor="text1" w:themeTint="80"/>
        <w:rtl/>
      </w:rPr>
      <w:t>‌</w:t>
    </w:r>
    <w:r w:rsidR="00F245C1">
      <w:rPr>
        <w:rFonts w:hint="cs"/>
        <w:color w:val="7F7F7F" w:themeColor="text1" w:themeTint="80"/>
        <w:rtl/>
      </w:rPr>
      <w:t>های نوین و نوآوری شهری</w:t>
    </w:r>
    <w:r w:rsidR="00B26A84" w:rsidRPr="00642551">
      <w:rPr>
        <w:rFonts w:hint="cs"/>
        <w:color w:val="7F7F7F" w:themeColor="text1" w:themeTint="80"/>
        <w:rtl/>
      </w:rPr>
      <w:t xml:space="preserve">  </w:t>
    </w:r>
    <w:r w:rsidR="00B26A84" w:rsidRPr="00642551">
      <w:rPr>
        <w:rFonts w:cs="Calibri" w:hint="cs"/>
        <w:color w:val="7F7F7F" w:themeColor="text1" w:themeTint="80"/>
        <w:rtl/>
      </w:rPr>
      <w:t xml:space="preserve">|  </w:t>
    </w:r>
    <w:sdt>
      <w:sdtPr>
        <w:rPr>
          <w:color w:val="7F7F7F" w:themeColor="text1" w:themeTint="80"/>
        </w:rPr>
        <w:id w:val="1701427062"/>
        <w:docPartObj>
          <w:docPartGallery w:val="Page Numbers (Top of Page)"/>
          <w:docPartUnique/>
        </w:docPartObj>
      </w:sdtPr>
      <w:sdtEndPr>
        <w:rPr>
          <w:noProof/>
        </w:rPr>
      </w:sdtEndPr>
      <w:sdtContent>
        <w:r w:rsidR="00B26A84" w:rsidRPr="00642551">
          <w:rPr>
            <w:color w:val="7F7F7F" w:themeColor="text1" w:themeTint="80"/>
          </w:rPr>
          <w:fldChar w:fldCharType="begin"/>
        </w:r>
        <w:r w:rsidR="00B26A84" w:rsidRPr="00642551">
          <w:rPr>
            <w:color w:val="7F7F7F" w:themeColor="text1" w:themeTint="80"/>
          </w:rPr>
          <w:instrText xml:space="preserve"> PAGE   \* MERGEFORMAT </w:instrText>
        </w:r>
        <w:r w:rsidR="00B26A84" w:rsidRPr="00642551">
          <w:rPr>
            <w:color w:val="7F7F7F" w:themeColor="text1" w:themeTint="80"/>
          </w:rPr>
          <w:fldChar w:fldCharType="separate"/>
        </w:r>
        <w:r w:rsidR="00B26A84" w:rsidRPr="00642551">
          <w:rPr>
            <w:noProof/>
            <w:color w:val="7F7F7F" w:themeColor="text1" w:themeTint="80"/>
          </w:rPr>
          <w:t>2</w:t>
        </w:r>
        <w:r w:rsidR="00B26A84" w:rsidRPr="00642551">
          <w:rPr>
            <w:noProof/>
            <w:color w:val="7F7F7F" w:themeColor="text1" w:themeTint="80"/>
          </w:rPr>
          <w:fldChar w:fldCharType="end"/>
        </w:r>
      </w:sdtContent>
    </w:sdt>
  </w:p>
  <w:p w14:paraId="71858F0F" w14:textId="77777777" w:rsidR="008B69A4" w:rsidRPr="00642551" w:rsidRDefault="008B69A4" w:rsidP="007D7017">
    <w:pPr>
      <w:rPr>
        <w:color w:val="7F7F7F" w:themeColor="text1" w:themeTint="80"/>
      </w:rPr>
    </w:pPr>
  </w:p>
  <w:p w14:paraId="0F5B0F62" w14:textId="77777777" w:rsidR="008B69A4" w:rsidRPr="00642551" w:rsidRDefault="008B69A4" w:rsidP="007D7017">
    <w:pPr>
      <w:rPr>
        <w:color w:val="7F7F7F" w:themeColor="text1" w:themeTint="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3958"/>
    <w:multiLevelType w:val="multilevel"/>
    <w:tmpl w:val="C1F0B6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D1691"/>
    <w:multiLevelType w:val="multilevel"/>
    <w:tmpl w:val="F4586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913C3"/>
    <w:multiLevelType w:val="hybridMultilevel"/>
    <w:tmpl w:val="8B223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224B7"/>
    <w:multiLevelType w:val="multilevel"/>
    <w:tmpl w:val="34D8BE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2F2886"/>
    <w:multiLevelType w:val="hybridMultilevel"/>
    <w:tmpl w:val="B8B8F2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140040"/>
    <w:multiLevelType w:val="hybridMultilevel"/>
    <w:tmpl w:val="CA92FD06"/>
    <w:lvl w:ilvl="0" w:tplc="04090015">
      <w:start w:val="1"/>
      <w:numFmt w:val="upperLetter"/>
      <w:lvlText w:val="%1."/>
      <w:lvlJc w:val="left"/>
      <w:pPr>
        <w:ind w:left="720" w:hanging="360"/>
      </w:pPr>
      <w:rPr>
        <w:rFont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3B3C8D"/>
    <w:multiLevelType w:val="multilevel"/>
    <w:tmpl w:val="5E72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003B9B"/>
    <w:multiLevelType w:val="multilevel"/>
    <w:tmpl w:val="F7A4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76796F"/>
    <w:multiLevelType w:val="multilevel"/>
    <w:tmpl w:val="CDAA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A4EF1"/>
    <w:multiLevelType w:val="hybridMultilevel"/>
    <w:tmpl w:val="535432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223260"/>
    <w:multiLevelType w:val="multilevel"/>
    <w:tmpl w:val="94DE8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2831CF"/>
    <w:multiLevelType w:val="hybridMultilevel"/>
    <w:tmpl w:val="392259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F8A41EF"/>
    <w:multiLevelType w:val="multilevel"/>
    <w:tmpl w:val="537AC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3C0202"/>
    <w:multiLevelType w:val="multilevel"/>
    <w:tmpl w:val="8BA22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9E240F"/>
    <w:multiLevelType w:val="multilevel"/>
    <w:tmpl w:val="3E606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1E4D3A"/>
    <w:multiLevelType w:val="multilevel"/>
    <w:tmpl w:val="CC12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8D00F4"/>
    <w:multiLevelType w:val="hybridMultilevel"/>
    <w:tmpl w:val="2AAA1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3E0244"/>
    <w:multiLevelType w:val="hybridMultilevel"/>
    <w:tmpl w:val="865C1B18"/>
    <w:lvl w:ilvl="0" w:tplc="04090005">
      <w:start w:val="1"/>
      <w:numFmt w:val="bullet"/>
      <w:lvlText w:val=""/>
      <w:lvlJc w:val="left"/>
      <w:pPr>
        <w:ind w:left="720" w:hanging="360"/>
      </w:pPr>
      <w:rPr>
        <w:rFonts w:ascii="Wingdings" w:hAnsi="Wingding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8C32A66"/>
    <w:multiLevelType w:val="hybridMultilevel"/>
    <w:tmpl w:val="C10434CE"/>
    <w:lvl w:ilvl="0" w:tplc="04090005">
      <w:start w:val="1"/>
      <w:numFmt w:val="bullet"/>
      <w:lvlText w:val=""/>
      <w:lvlJc w:val="left"/>
      <w:pPr>
        <w:ind w:left="720" w:hanging="360"/>
      </w:pPr>
      <w:rPr>
        <w:rFonts w:ascii="Wingdings" w:hAnsi="Wingding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90B7432"/>
    <w:multiLevelType w:val="multilevel"/>
    <w:tmpl w:val="FF24C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9505257"/>
    <w:multiLevelType w:val="multilevel"/>
    <w:tmpl w:val="55367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99A63C9"/>
    <w:multiLevelType w:val="multilevel"/>
    <w:tmpl w:val="A6C8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9A34826"/>
    <w:multiLevelType w:val="hybridMultilevel"/>
    <w:tmpl w:val="4AB8F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A1C4EC5"/>
    <w:multiLevelType w:val="multilevel"/>
    <w:tmpl w:val="0958C3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B956BEF"/>
    <w:multiLevelType w:val="hybridMultilevel"/>
    <w:tmpl w:val="8AA67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F791DBA"/>
    <w:multiLevelType w:val="multilevel"/>
    <w:tmpl w:val="5398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FD90993"/>
    <w:multiLevelType w:val="multilevel"/>
    <w:tmpl w:val="03C6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0C563D2"/>
    <w:multiLevelType w:val="multilevel"/>
    <w:tmpl w:val="9522C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1557559"/>
    <w:multiLevelType w:val="multilevel"/>
    <w:tmpl w:val="6A4C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2A13272"/>
    <w:multiLevelType w:val="multilevel"/>
    <w:tmpl w:val="35F8C2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4477CC"/>
    <w:multiLevelType w:val="multilevel"/>
    <w:tmpl w:val="46C42F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24DA693A"/>
    <w:multiLevelType w:val="hybridMultilevel"/>
    <w:tmpl w:val="2AEAC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279C54A9"/>
    <w:multiLevelType w:val="multilevel"/>
    <w:tmpl w:val="F8569AA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7B032A4"/>
    <w:multiLevelType w:val="multilevel"/>
    <w:tmpl w:val="F4D8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A316084"/>
    <w:multiLevelType w:val="multilevel"/>
    <w:tmpl w:val="129AEBC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27283E"/>
    <w:multiLevelType w:val="multilevel"/>
    <w:tmpl w:val="2774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47754F"/>
    <w:multiLevelType w:val="hybridMultilevel"/>
    <w:tmpl w:val="9A88BAA4"/>
    <w:lvl w:ilvl="0" w:tplc="04090005">
      <w:start w:val="1"/>
      <w:numFmt w:val="bullet"/>
      <w:lvlText w:val=""/>
      <w:lvlJc w:val="left"/>
      <w:pPr>
        <w:ind w:left="720" w:hanging="360"/>
      </w:pPr>
      <w:rPr>
        <w:rFonts w:ascii="Wingdings" w:hAnsi="Wingding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ED152D5"/>
    <w:multiLevelType w:val="hybridMultilevel"/>
    <w:tmpl w:val="FA507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327F65AA"/>
    <w:multiLevelType w:val="hybridMultilevel"/>
    <w:tmpl w:val="EDD24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2F47635"/>
    <w:multiLevelType w:val="hybridMultilevel"/>
    <w:tmpl w:val="6EE846EE"/>
    <w:lvl w:ilvl="0" w:tplc="04090005">
      <w:start w:val="1"/>
      <w:numFmt w:val="bullet"/>
      <w:lvlText w:val=""/>
      <w:lvlJc w:val="left"/>
      <w:pPr>
        <w:ind w:left="720" w:hanging="360"/>
      </w:pPr>
      <w:rPr>
        <w:rFonts w:ascii="Wingdings" w:hAnsi="Wingding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2FA6458"/>
    <w:multiLevelType w:val="multilevel"/>
    <w:tmpl w:val="7C40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3E4608C"/>
    <w:multiLevelType w:val="multilevel"/>
    <w:tmpl w:val="B232D1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4B428BD"/>
    <w:multiLevelType w:val="multilevel"/>
    <w:tmpl w:val="4D76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5303D05"/>
    <w:multiLevelType w:val="hybridMultilevel"/>
    <w:tmpl w:val="36CEF834"/>
    <w:lvl w:ilvl="0" w:tplc="04090005">
      <w:start w:val="1"/>
      <w:numFmt w:val="bullet"/>
      <w:lvlText w:val=""/>
      <w:lvlJc w:val="left"/>
      <w:pPr>
        <w:ind w:left="720" w:hanging="360"/>
      </w:pPr>
      <w:rPr>
        <w:rFonts w:ascii="Wingdings" w:hAnsi="Wingding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5E25A6E"/>
    <w:multiLevelType w:val="multilevel"/>
    <w:tmpl w:val="F61AF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7185A74"/>
    <w:multiLevelType w:val="multilevel"/>
    <w:tmpl w:val="993C1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8891B78"/>
    <w:multiLevelType w:val="hybridMultilevel"/>
    <w:tmpl w:val="B7082D80"/>
    <w:lvl w:ilvl="0" w:tplc="04090005">
      <w:start w:val="1"/>
      <w:numFmt w:val="bullet"/>
      <w:lvlText w:val=""/>
      <w:lvlJc w:val="left"/>
      <w:pPr>
        <w:ind w:left="720" w:hanging="360"/>
      </w:pPr>
      <w:rPr>
        <w:rFonts w:ascii="Wingdings" w:hAnsi="Wingding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88D4305"/>
    <w:multiLevelType w:val="multilevel"/>
    <w:tmpl w:val="9F60D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8DD3943"/>
    <w:multiLevelType w:val="multilevel"/>
    <w:tmpl w:val="DA6C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9140582"/>
    <w:multiLevelType w:val="hybridMultilevel"/>
    <w:tmpl w:val="E0DE5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9651DED"/>
    <w:multiLevelType w:val="hybridMultilevel"/>
    <w:tmpl w:val="26B0A602"/>
    <w:lvl w:ilvl="0" w:tplc="04090005">
      <w:start w:val="1"/>
      <w:numFmt w:val="bullet"/>
      <w:lvlText w:val=""/>
      <w:lvlJc w:val="left"/>
      <w:pPr>
        <w:ind w:left="720" w:hanging="360"/>
      </w:pPr>
      <w:rPr>
        <w:rFonts w:ascii="Wingdings" w:hAnsi="Wingding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A9C30E6"/>
    <w:multiLevelType w:val="multilevel"/>
    <w:tmpl w:val="7F72D5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B770CC4"/>
    <w:multiLevelType w:val="multilevel"/>
    <w:tmpl w:val="B7048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B8B7EB9"/>
    <w:multiLevelType w:val="multilevel"/>
    <w:tmpl w:val="A902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BB30CF9"/>
    <w:multiLevelType w:val="multilevel"/>
    <w:tmpl w:val="CD86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BDE7C00"/>
    <w:multiLevelType w:val="multilevel"/>
    <w:tmpl w:val="D442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C666345"/>
    <w:multiLevelType w:val="multilevel"/>
    <w:tmpl w:val="4F863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E3D6DFC"/>
    <w:multiLevelType w:val="multilevel"/>
    <w:tmpl w:val="A986180E"/>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0F82C6F"/>
    <w:multiLevelType w:val="multilevel"/>
    <w:tmpl w:val="C53C1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1A9228F"/>
    <w:multiLevelType w:val="hybridMultilevel"/>
    <w:tmpl w:val="FF0AC1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3931D44"/>
    <w:multiLevelType w:val="hybridMultilevel"/>
    <w:tmpl w:val="39D40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3CB184F"/>
    <w:multiLevelType w:val="hybridMultilevel"/>
    <w:tmpl w:val="1DB2B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52D0B9E"/>
    <w:multiLevelType w:val="multilevel"/>
    <w:tmpl w:val="8A009A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725125E"/>
    <w:multiLevelType w:val="multilevel"/>
    <w:tmpl w:val="CBDC7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78F7FAC"/>
    <w:multiLevelType w:val="hybridMultilevel"/>
    <w:tmpl w:val="EF869A0A"/>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479C70A5"/>
    <w:multiLevelType w:val="multilevel"/>
    <w:tmpl w:val="926CA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8064973"/>
    <w:multiLevelType w:val="multilevel"/>
    <w:tmpl w:val="EFBE082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85F1E29"/>
    <w:multiLevelType w:val="multilevel"/>
    <w:tmpl w:val="964AF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8D134CE"/>
    <w:multiLevelType w:val="multilevel"/>
    <w:tmpl w:val="0C929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9B572A0"/>
    <w:multiLevelType w:val="multilevel"/>
    <w:tmpl w:val="EA5EB9A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A915B13"/>
    <w:multiLevelType w:val="multilevel"/>
    <w:tmpl w:val="47864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BF35FFB"/>
    <w:multiLevelType w:val="multilevel"/>
    <w:tmpl w:val="FC88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C92523D"/>
    <w:multiLevelType w:val="multilevel"/>
    <w:tmpl w:val="6BD66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CB61D25"/>
    <w:multiLevelType w:val="hybridMultilevel"/>
    <w:tmpl w:val="60FC2EEC"/>
    <w:lvl w:ilvl="0" w:tplc="04090015">
      <w:start w:val="1"/>
      <w:numFmt w:val="upperLetter"/>
      <w:lvlText w:val="%1."/>
      <w:lvlJc w:val="left"/>
      <w:pPr>
        <w:ind w:left="720" w:hanging="360"/>
      </w:pPr>
      <w:rPr>
        <w:rFont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FEB2B48"/>
    <w:multiLevelType w:val="hybridMultilevel"/>
    <w:tmpl w:val="2098BA54"/>
    <w:lvl w:ilvl="0" w:tplc="04090005">
      <w:start w:val="1"/>
      <w:numFmt w:val="bullet"/>
      <w:lvlText w:val=""/>
      <w:lvlJc w:val="left"/>
      <w:pPr>
        <w:ind w:left="720" w:hanging="360"/>
      </w:pPr>
      <w:rPr>
        <w:rFonts w:ascii="Wingdings" w:hAnsi="Wingding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0AA4696"/>
    <w:multiLevelType w:val="multilevel"/>
    <w:tmpl w:val="7D14E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0BB5837"/>
    <w:multiLevelType w:val="multilevel"/>
    <w:tmpl w:val="114C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11B4C3C"/>
    <w:multiLevelType w:val="hybridMultilevel"/>
    <w:tmpl w:val="D402DF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517D70A0"/>
    <w:multiLevelType w:val="multilevel"/>
    <w:tmpl w:val="0492A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1FD2512"/>
    <w:multiLevelType w:val="hybridMultilevel"/>
    <w:tmpl w:val="4DB4703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2733D41"/>
    <w:multiLevelType w:val="hybridMultilevel"/>
    <w:tmpl w:val="FBA0B74A"/>
    <w:lvl w:ilvl="0" w:tplc="1B889B60">
      <w:start w:val="1"/>
      <w:numFmt w:val="decimal"/>
      <w:pStyle w:val="Heading5"/>
      <w:lvlText w:val="%1."/>
      <w:lvlJc w:val="left"/>
      <w:pPr>
        <w:ind w:left="360" w:hanging="360"/>
      </w:pPr>
      <w:rPr>
        <w:rFonts w:cs="B Mitra" w:hint="cs"/>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52B07A91"/>
    <w:multiLevelType w:val="multilevel"/>
    <w:tmpl w:val="C8BEB1F2"/>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435463D"/>
    <w:multiLevelType w:val="hybridMultilevel"/>
    <w:tmpl w:val="9A30886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54836BDF"/>
    <w:multiLevelType w:val="hybridMultilevel"/>
    <w:tmpl w:val="6AB6452C"/>
    <w:lvl w:ilvl="0" w:tplc="E6864570">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48C406B"/>
    <w:multiLevelType w:val="hybridMultilevel"/>
    <w:tmpl w:val="34F86B6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49117A7"/>
    <w:multiLevelType w:val="hybridMultilevel"/>
    <w:tmpl w:val="ECD43C86"/>
    <w:lvl w:ilvl="0" w:tplc="04090005">
      <w:start w:val="1"/>
      <w:numFmt w:val="bullet"/>
      <w:lvlText w:val=""/>
      <w:lvlJc w:val="left"/>
      <w:pPr>
        <w:ind w:left="720" w:hanging="360"/>
      </w:pPr>
      <w:rPr>
        <w:rFonts w:ascii="Wingdings" w:hAnsi="Wingding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4BB5D62"/>
    <w:multiLevelType w:val="multilevel"/>
    <w:tmpl w:val="8A0A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60F3590"/>
    <w:multiLevelType w:val="hybridMultilevel"/>
    <w:tmpl w:val="65E68200"/>
    <w:lvl w:ilvl="0" w:tplc="04090005">
      <w:start w:val="1"/>
      <w:numFmt w:val="bullet"/>
      <w:lvlText w:val=""/>
      <w:lvlJc w:val="left"/>
      <w:pPr>
        <w:ind w:left="720" w:hanging="360"/>
      </w:pPr>
      <w:rPr>
        <w:rFonts w:ascii="Wingdings" w:hAnsi="Wingding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8CD761C"/>
    <w:multiLevelType w:val="hybridMultilevel"/>
    <w:tmpl w:val="9DFA12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59777E6C"/>
    <w:multiLevelType w:val="multilevel"/>
    <w:tmpl w:val="744C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98469D6"/>
    <w:multiLevelType w:val="multilevel"/>
    <w:tmpl w:val="F4669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A861075"/>
    <w:multiLevelType w:val="multilevel"/>
    <w:tmpl w:val="0E92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ABA5F0D"/>
    <w:multiLevelType w:val="multilevel"/>
    <w:tmpl w:val="4D506F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E535F89"/>
    <w:multiLevelType w:val="hybridMultilevel"/>
    <w:tmpl w:val="2AAA1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E762AA5"/>
    <w:multiLevelType w:val="multilevel"/>
    <w:tmpl w:val="4BFC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EE136EB"/>
    <w:multiLevelType w:val="hybridMultilevel"/>
    <w:tmpl w:val="091E4832"/>
    <w:lvl w:ilvl="0" w:tplc="04090005">
      <w:start w:val="1"/>
      <w:numFmt w:val="bullet"/>
      <w:lvlText w:val=""/>
      <w:lvlJc w:val="left"/>
      <w:pPr>
        <w:ind w:left="720" w:hanging="360"/>
      </w:pPr>
      <w:rPr>
        <w:rFonts w:ascii="Wingdings" w:hAnsi="Wingding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5FF209B7"/>
    <w:multiLevelType w:val="multilevel"/>
    <w:tmpl w:val="AC6C4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17F090A"/>
    <w:multiLevelType w:val="hybridMultilevel"/>
    <w:tmpl w:val="C0E0FF0A"/>
    <w:lvl w:ilvl="0" w:tplc="04090005">
      <w:start w:val="1"/>
      <w:numFmt w:val="bullet"/>
      <w:lvlText w:val=""/>
      <w:lvlJc w:val="left"/>
      <w:pPr>
        <w:ind w:left="720" w:hanging="360"/>
      </w:pPr>
      <w:rPr>
        <w:rFonts w:ascii="Wingdings" w:hAnsi="Wingding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2300E4F"/>
    <w:multiLevelType w:val="multilevel"/>
    <w:tmpl w:val="213A3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4D92A03"/>
    <w:multiLevelType w:val="multilevel"/>
    <w:tmpl w:val="CC30F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53F5B64"/>
    <w:multiLevelType w:val="hybridMultilevel"/>
    <w:tmpl w:val="B1D6E9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65826E22"/>
    <w:multiLevelType w:val="hybridMultilevel"/>
    <w:tmpl w:val="B29822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5B76D8E"/>
    <w:multiLevelType w:val="multilevel"/>
    <w:tmpl w:val="51BC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6E93CE5"/>
    <w:multiLevelType w:val="hybridMultilevel"/>
    <w:tmpl w:val="DE002A04"/>
    <w:lvl w:ilvl="0" w:tplc="04090005">
      <w:start w:val="1"/>
      <w:numFmt w:val="bullet"/>
      <w:lvlText w:val=""/>
      <w:lvlJc w:val="left"/>
      <w:pPr>
        <w:ind w:left="720" w:hanging="360"/>
      </w:pPr>
      <w:rPr>
        <w:rFonts w:ascii="Wingdings" w:hAnsi="Wingding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84C7C90"/>
    <w:multiLevelType w:val="multilevel"/>
    <w:tmpl w:val="D4487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9C032F5"/>
    <w:multiLevelType w:val="multilevel"/>
    <w:tmpl w:val="78A6EB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A2D1A3A"/>
    <w:multiLevelType w:val="multilevel"/>
    <w:tmpl w:val="B6F42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AE22E3A"/>
    <w:multiLevelType w:val="hybridMultilevel"/>
    <w:tmpl w:val="F96A1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B4157DE"/>
    <w:multiLevelType w:val="multilevel"/>
    <w:tmpl w:val="2AA0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C414973"/>
    <w:multiLevelType w:val="hybridMultilevel"/>
    <w:tmpl w:val="C65670D0"/>
    <w:lvl w:ilvl="0" w:tplc="B8BEC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6C5F5066"/>
    <w:multiLevelType w:val="multilevel"/>
    <w:tmpl w:val="64187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D3D00CA"/>
    <w:multiLevelType w:val="multilevel"/>
    <w:tmpl w:val="B622AA6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D855A04"/>
    <w:multiLevelType w:val="multilevel"/>
    <w:tmpl w:val="2104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D866C28"/>
    <w:multiLevelType w:val="multilevel"/>
    <w:tmpl w:val="0520F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ED37718"/>
    <w:multiLevelType w:val="multilevel"/>
    <w:tmpl w:val="68E0B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F525ACC"/>
    <w:multiLevelType w:val="multilevel"/>
    <w:tmpl w:val="8388604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FD46046"/>
    <w:multiLevelType w:val="hybridMultilevel"/>
    <w:tmpl w:val="D1205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FDB6153"/>
    <w:multiLevelType w:val="multilevel"/>
    <w:tmpl w:val="E182F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FDC1FE7"/>
    <w:multiLevelType w:val="multilevel"/>
    <w:tmpl w:val="FED494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FE3303E"/>
    <w:multiLevelType w:val="multilevel"/>
    <w:tmpl w:val="F4700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3D16D7B"/>
    <w:multiLevelType w:val="multilevel"/>
    <w:tmpl w:val="BC7A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4E83C9B"/>
    <w:multiLevelType w:val="multilevel"/>
    <w:tmpl w:val="0DA6006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7D32133"/>
    <w:multiLevelType w:val="hybridMultilevel"/>
    <w:tmpl w:val="D1880D0A"/>
    <w:lvl w:ilvl="0" w:tplc="04090005">
      <w:start w:val="1"/>
      <w:numFmt w:val="bullet"/>
      <w:lvlText w:val=""/>
      <w:lvlJc w:val="left"/>
      <w:pPr>
        <w:ind w:left="720" w:hanging="360"/>
      </w:pPr>
      <w:rPr>
        <w:rFonts w:ascii="Wingdings" w:hAnsi="Wingding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77DA2D6F"/>
    <w:multiLevelType w:val="hybridMultilevel"/>
    <w:tmpl w:val="4DB0D4D8"/>
    <w:lvl w:ilvl="0" w:tplc="04090005">
      <w:start w:val="1"/>
      <w:numFmt w:val="bullet"/>
      <w:lvlText w:val=""/>
      <w:lvlJc w:val="left"/>
      <w:pPr>
        <w:ind w:left="720" w:hanging="360"/>
      </w:pPr>
      <w:rPr>
        <w:rFonts w:ascii="Wingdings" w:hAnsi="Wingding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785F28BD"/>
    <w:multiLevelType w:val="hybridMultilevel"/>
    <w:tmpl w:val="7C7E548A"/>
    <w:lvl w:ilvl="0" w:tplc="04090005">
      <w:start w:val="1"/>
      <w:numFmt w:val="bullet"/>
      <w:lvlText w:val=""/>
      <w:lvlJc w:val="left"/>
      <w:pPr>
        <w:ind w:left="720" w:hanging="360"/>
      </w:pPr>
      <w:rPr>
        <w:rFonts w:ascii="Wingdings" w:hAnsi="Wingding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7B472832"/>
    <w:multiLevelType w:val="multilevel"/>
    <w:tmpl w:val="6C406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BAA7196"/>
    <w:multiLevelType w:val="multilevel"/>
    <w:tmpl w:val="990A91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BD142E6"/>
    <w:multiLevelType w:val="multilevel"/>
    <w:tmpl w:val="7F007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C192EB5"/>
    <w:multiLevelType w:val="multilevel"/>
    <w:tmpl w:val="3F4A7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C466581"/>
    <w:multiLevelType w:val="multilevel"/>
    <w:tmpl w:val="9FE0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D934F99"/>
    <w:multiLevelType w:val="hybridMultilevel"/>
    <w:tmpl w:val="D19258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DA860FB"/>
    <w:multiLevelType w:val="multilevel"/>
    <w:tmpl w:val="9C02A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DCB3210"/>
    <w:multiLevelType w:val="multilevel"/>
    <w:tmpl w:val="BBC03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DEF1052"/>
    <w:multiLevelType w:val="hybridMultilevel"/>
    <w:tmpl w:val="8744B67E"/>
    <w:lvl w:ilvl="0" w:tplc="04090005">
      <w:start w:val="1"/>
      <w:numFmt w:val="bullet"/>
      <w:lvlText w:val=""/>
      <w:lvlJc w:val="left"/>
      <w:pPr>
        <w:ind w:left="720" w:hanging="360"/>
      </w:pPr>
      <w:rPr>
        <w:rFonts w:ascii="Wingdings" w:hAnsi="Wingding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7E141E73"/>
    <w:multiLevelType w:val="hybridMultilevel"/>
    <w:tmpl w:val="AF001C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E44395B"/>
    <w:multiLevelType w:val="multilevel"/>
    <w:tmpl w:val="0E041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E956EA9"/>
    <w:multiLevelType w:val="multilevel"/>
    <w:tmpl w:val="3AFA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EFF62AF"/>
    <w:multiLevelType w:val="hybridMultilevel"/>
    <w:tmpl w:val="33F2166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69970921">
    <w:abstractNumId w:val="61"/>
  </w:num>
  <w:num w:numId="2" w16cid:durableId="365373409">
    <w:abstractNumId w:val="109"/>
  </w:num>
  <w:num w:numId="3" w16cid:durableId="166866952">
    <w:abstractNumId w:val="2"/>
  </w:num>
  <w:num w:numId="4" w16cid:durableId="475101989">
    <w:abstractNumId w:val="38"/>
  </w:num>
  <w:num w:numId="5" w16cid:durableId="1672487201">
    <w:abstractNumId w:val="134"/>
  </w:num>
  <w:num w:numId="6" w16cid:durableId="1266155895">
    <w:abstractNumId w:val="60"/>
  </w:num>
  <w:num w:numId="7" w16cid:durableId="1860701387">
    <w:abstractNumId w:val="16"/>
  </w:num>
  <w:num w:numId="8" w16cid:durableId="160783464">
    <w:abstractNumId w:val="79"/>
  </w:num>
  <w:num w:numId="9" w16cid:durableId="1323586081">
    <w:abstractNumId w:val="24"/>
  </w:num>
  <w:num w:numId="10" w16cid:durableId="138617954">
    <w:abstractNumId w:val="116"/>
  </w:num>
  <w:num w:numId="11" w16cid:durableId="98181044">
    <w:abstractNumId w:val="125"/>
  </w:num>
  <w:num w:numId="12" w16cid:durableId="106894282">
    <w:abstractNumId w:val="93"/>
  </w:num>
  <w:num w:numId="13" w16cid:durableId="1650095061">
    <w:abstractNumId w:val="37"/>
  </w:num>
  <w:num w:numId="14" w16cid:durableId="1423801287">
    <w:abstractNumId w:val="100"/>
  </w:num>
  <w:num w:numId="15" w16cid:durableId="719404862">
    <w:abstractNumId w:val="4"/>
  </w:num>
  <w:num w:numId="16" w16cid:durableId="2019038834">
    <w:abstractNumId w:val="31"/>
  </w:num>
  <w:num w:numId="17" w16cid:durableId="310059563">
    <w:abstractNumId w:val="77"/>
  </w:num>
  <w:num w:numId="18" w16cid:durableId="927152384">
    <w:abstractNumId w:val="128"/>
  </w:num>
  <w:num w:numId="19" w16cid:durableId="1457989335">
    <w:abstractNumId w:val="30"/>
  </w:num>
  <w:num w:numId="20" w16cid:durableId="1734305093">
    <w:abstractNumId w:val="23"/>
  </w:num>
  <w:num w:numId="21" w16cid:durableId="1353844230">
    <w:abstractNumId w:val="106"/>
  </w:num>
  <w:num w:numId="22" w16cid:durableId="561866593">
    <w:abstractNumId w:val="80"/>
  </w:num>
  <w:num w:numId="23" w16cid:durableId="1382166657">
    <w:abstractNumId w:val="80"/>
    <w:lvlOverride w:ilvl="0">
      <w:startOverride w:val="1"/>
    </w:lvlOverride>
  </w:num>
  <w:num w:numId="24" w16cid:durableId="890188336">
    <w:abstractNumId w:val="80"/>
    <w:lvlOverride w:ilvl="0">
      <w:startOverride w:val="1"/>
    </w:lvlOverride>
  </w:num>
  <w:num w:numId="25" w16cid:durableId="1946421310">
    <w:abstractNumId w:val="80"/>
    <w:lvlOverride w:ilvl="0">
      <w:startOverride w:val="1"/>
    </w:lvlOverride>
  </w:num>
  <w:num w:numId="26" w16cid:durableId="689839255">
    <w:abstractNumId w:val="80"/>
    <w:lvlOverride w:ilvl="0">
      <w:startOverride w:val="1"/>
    </w:lvlOverride>
  </w:num>
  <w:num w:numId="27" w16cid:durableId="2000618551">
    <w:abstractNumId w:val="107"/>
  </w:num>
  <w:num w:numId="28" w16cid:durableId="1456481516">
    <w:abstractNumId w:val="49"/>
  </w:num>
  <w:num w:numId="29" w16cid:durableId="1673875267">
    <w:abstractNumId w:val="11"/>
  </w:num>
  <w:num w:numId="30" w16cid:durableId="846288223">
    <w:abstractNumId w:val="88"/>
  </w:num>
  <w:num w:numId="31" w16cid:durableId="947156156">
    <w:abstractNumId w:val="22"/>
  </w:num>
  <w:num w:numId="32" w16cid:durableId="177895895">
    <w:abstractNumId w:val="83"/>
  </w:num>
  <w:num w:numId="33" w16cid:durableId="1246526508">
    <w:abstractNumId w:val="56"/>
  </w:num>
  <w:num w:numId="34" w16cid:durableId="311057239">
    <w:abstractNumId w:val="94"/>
  </w:num>
  <w:num w:numId="35" w16cid:durableId="1331954985">
    <w:abstractNumId w:val="120"/>
  </w:num>
  <w:num w:numId="36" w16cid:durableId="1022706156">
    <w:abstractNumId w:val="69"/>
  </w:num>
  <w:num w:numId="37" w16cid:durableId="32534978">
    <w:abstractNumId w:val="110"/>
  </w:num>
  <w:num w:numId="38" w16cid:durableId="453405508">
    <w:abstractNumId w:val="57"/>
  </w:num>
  <w:num w:numId="39" w16cid:durableId="898906468">
    <w:abstractNumId w:val="67"/>
  </w:num>
  <w:num w:numId="40" w16cid:durableId="1725980364">
    <w:abstractNumId w:val="34"/>
  </w:num>
  <w:num w:numId="41" w16cid:durableId="740061117">
    <w:abstractNumId w:val="131"/>
  </w:num>
  <w:num w:numId="42" w16cid:durableId="1848978216">
    <w:abstractNumId w:val="81"/>
  </w:num>
  <w:num w:numId="43" w16cid:durableId="1692410037">
    <w:abstractNumId w:val="127"/>
  </w:num>
  <w:num w:numId="44" w16cid:durableId="296574713">
    <w:abstractNumId w:val="51"/>
  </w:num>
  <w:num w:numId="45" w16cid:durableId="66655665">
    <w:abstractNumId w:val="111"/>
  </w:num>
  <w:num w:numId="46" w16cid:durableId="2099446796">
    <w:abstractNumId w:val="71"/>
  </w:num>
  <w:num w:numId="47" w16cid:durableId="81681807">
    <w:abstractNumId w:val="66"/>
  </w:num>
  <w:num w:numId="48" w16cid:durableId="217473396">
    <w:abstractNumId w:val="32"/>
  </w:num>
  <w:num w:numId="49" w16cid:durableId="1774856505">
    <w:abstractNumId w:val="29"/>
  </w:num>
  <w:num w:numId="50" w16cid:durableId="142551524">
    <w:abstractNumId w:val="10"/>
  </w:num>
  <w:num w:numId="51" w16cid:durableId="341513516">
    <w:abstractNumId w:val="78"/>
  </w:num>
  <w:num w:numId="52" w16cid:durableId="1745949410">
    <w:abstractNumId w:val="117"/>
  </w:num>
  <w:num w:numId="53" w16cid:durableId="523396498">
    <w:abstractNumId w:val="41"/>
  </w:num>
  <w:num w:numId="54" w16cid:durableId="177162196">
    <w:abstractNumId w:val="101"/>
  </w:num>
  <w:num w:numId="55" w16cid:durableId="1232348963">
    <w:abstractNumId w:val="92"/>
  </w:num>
  <w:num w:numId="56" w16cid:durableId="1828016202">
    <w:abstractNumId w:val="89"/>
  </w:num>
  <w:num w:numId="57" w16cid:durableId="1076127700">
    <w:abstractNumId w:val="96"/>
  </w:num>
  <w:num w:numId="58" w16cid:durableId="1782146615">
    <w:abstractNumId w:val="8"/>
  </w:num>
  <w:num w:numId="59" w16cid:durableId="1495292677">
    <w:abstractNumId w:val="14"/>
  </w:num>
  <w:num w:numId="60" w16cid:durableId="304706572">
    <w:abstractNumId w:val="21"/>
  </w:num>
  <w:num w:numId="61" w16cid:durableId="1863088265">
    <w:abstractNumId w:val="40"/>
  </w:num>
  <w:num w:numId="62" w16cid:durableId="908268568">
    <w:abstractNumId w:val="1"/>
  </w:num>
  <w:num w:numId="63" w16cid:durableId="588580053">
    <w:abstractNumId w:val="118"/>
  </w:num>
  <w:num w:numId="64" w16cid:durableId="903830811">
    <w:abstractNumId w:val="3"/>
  </w:num>
  <w:num w:numId="65" w16cid:durableId="577642259">
    <w:abstractNumId w:val="0"/>
  </w:num>
  <w:num w:numId="66" w16cid:durableId="1025596944">
    <w:abstractNumId w:val="133"/>
  </w:num>
  <w:num w:numId="67" w16cid:durableId="289670257">
    <w:abstractNumId w:val="95"/>
  </w:num>
  <w:num w:numId="68" w16cid:durableId="1890650985">
    <w:abstractNumId w:val="97"/>
  </w:num>
  <w:num w:numId="69" w16cid:durableId="165679760">
    <w:abstractNumId w:val="46"/>
  </w:num>
  <w:num w:numId="70" w16cid:durableId="1588802530">
    <w:abstractNumId w:val="112"/>
  </w:num>
  <w:num w:numId="71" w16cid:durableId="583225722">
    <w:abstractNumId w:val="25"/>
  </w:num>
  <w:num w:numId="72" w16cid:durableId="823551923">
    <w:abstractNumId w:val="129"/>
  </w:num>
  <w:num w:numId="73" w16cid:durableId="185675383">
    <w:abstractNumId w:val="47"/>
  </w:num>
  <w:num w:numId="74" w16cid:durableId="157960318">
    <w:abstractNumId w:val="115"/>
  </w:num>
  <w:num w:numId="75" w16cid:durableId="1466697308">
    <w:abstractNumId w:val="72"/>
  </w:num>
  <w:num w:numId="76" w16cid:durableId="186528374">
    <w:abstractNumId w:val="26"/>
  </w:num>
  <w:num w:numId="77" w16cid:durableId="1148595453">
    <w:abstractNumId w:val="20"/>
  </w:num>
  <w:num w:numId="78" w16cid:durableId="1138841127">
    <w:abstractNumId w:val="42"/>
  </w:num>
  <w:num w:numId="79" w16cid:durableId="1708985459">
    <w:abstractNumId w:val="99"/>
  </w:num>
  <w:num w:numId="80" w16cid:durableId="1485705944">
    <w:abstractNumId w:val="86"/>
  </w:num>
  <w:num w:numId="81" w16cid:durableId="715664213">
    <w:abstractNumId w:val="123"/>
  </w:num>
  <w:num w:numId="82" w16cid:durableId="433288666">
    <w:abstractNumId w:val="136"/>
  </w:num>
  <w:num w:numId="83" w16cid:durableId="1200821514">
    <w:abstractNumId w:val="119"/>
  </w:num>
  <w:num w:numId="84" w16cid:durableId="1877889885">
    <w:abstractNumId w:val="70"/>
  </w:num>
  <w:num w:numId="85" w16cid:durableId="1255938418">
    <w:abstractNumId w:val="75"/>
  </w:num>
  <w:num w:numId="86" w16cid:durableId="661734818">
    <w:abstractNumId w:val="74"/>
  </w:num>
  <w:num w:numId="87" w16cid:durableId="478887551">
    <w:abstractNumId w:val="90"/>
  </w:num>
  <w:num w:numId="88" w16cid:durableId="2144425569">
    <w:abstractNumId w:val="15"/>
  </w:num>
  <w:num w:numId="89" w16cid:durableId="1074550956">
    <w:abstractNumId w:val="50"/>
  </w:num>
  <w:num w:numId="90" w16cid:durableId="1316571966">
    <w:abstractNumId w:val="19"/>
  </w:num>
  <w:num w:numId="91" w16cid:durableId="1673949271">
    <w:abstractNumId w:val="98"/>
  </w:num>
  <w:num w:numId="92" w16cid:durableId="507135105">
    <w:abstractNumId w:val="82"/>
  </w:num>
  <w:num w:numId="93" w16cid:durableId="859078177">
    <w:abstractNumId w:val="45"/>
  </w:num>
  <w:num w:numId="94" w16cid:durableId="657423372">
    <w:abstractNumId w:val="124"/>
  </w:num>
  <w:num w:numId="95" w16cid:durableId="170071706">
    <w:abstractNumId w:val="28"/>
  </w:num>
  <w:num w:numId="96" w16cid:durableId="1695763979">
    <w:abstractNumId w:val="55"/>
  </w:num>
  <w:num w:numId="97" w16cid:durableId="759721964">
    <w:abstractNumId w:val="76"/>
  </w:num>
  <w:num w:numId="98" w16cid:durableId="301427009">
    <w:abstractNumId w:val="39"/>
  </w:num>
  <w:num w:numId="99" w16cid:durableId="2125923460">
    <w:abstractNumId w:val="104"/>
  </w:num>
  <w:num w:numId="100" w16cid:durableId="1647128038">
    <w:abstractNumId w:val="68"/>
  </w:num>
  <w:num w:numId="101" w16cid:durableId="1104378281">
    <w:abstractNumId w:val="44"/>
  </w:num>
  <w:num w:numId="102" w16cid:durableId="1117410468">
    <w:abstractNumId w:val="5"/>
  </w:num>
  <w:num w:numId="103" w16cid:durableId="702096903">
    <w:abstractNumId w:val="13"/>
  </w:num>
  <w:num w:numId="104" w16cid:durableId="224099580">
    <w:abstractNumId w:val="87"/>
  </w:num>
  <w:num w:numId="105" w16cid:durableId="577906677">
    <w:abstractNumId w:val="48"/>
  </w:num>
  <w:num w:numId="106" w16cid:durableId="814445365">
    <w:abstractNumId w:val="130"/>
  </w:num>
  <w:num w:numId="107" w16cid:durableId="1322082414">
    <w:abstractNumId w:val="33"/>
  </w:num>
  <w:num w:numId="108" w16cid:durableId="1512790573">
    <w:abstractNumId w:val="108"/>
  </w:num>
  <w:num w:numId="109" w16cid:durableId="833760579">
    <w:abstractNumId w:val="43"/>
  </w:num>
  <w:num w:numId="110" w16cid:durableId="482897212">
    <w:abstractNumId w:val="58"/>
  </w:num>
  <w:num w:numId="111" w16cid:durableId="1461876153">
    <w:abstractNumId w:val="121"/>
  </w:num>
  <w:num w:numId="112" w16cid:durableId="53163968">
    <w:abstractNumId w:val="135"/>
  </w:num>
  <w:num w:numId="113" w16cid:durableId="1296913327">
    <w:abstractNumId w:val="73"/>
  </w:num>
  <w:num w:numId="114" w16cid:durableId="2064088093">
    <w:abstractNumId w:val="132"/>
  </w:num>
  <w:num w:numId="115" w16cid:durableId="2074113034">
    <w:abstractNumId w:val="63"/>
  </w:num>
  <w:num w:numId="116" w16cid:durableId="221336195">
    <w:abstractNumId w:val="17"/>
  </w:num>
  <w:num w:numId="117" w16cid:durableId="2036034958">
    <w:abstractNumId w:val="52"/>
  </w:num>
  <w:num w:numId="118" w16cid:durableId="907300003">
    <w:abstractNumId w:val="36"/>
  </w:num>
  <w:num w:numId="119" w16cid:durableId="2005208591">
    <w:abstractNumId w:val="54"/>
  </w:num>
  <w:num w:numId="120" w16cid:durableId="407046724">
    <w:abstractNumId w:val="85"/>
  </w:num>
  <w:num w:numId="121" w16cid:durableId="1274046500">
    <w:abstractNumId w:val="91"/>
  </w:num>
  <w:num w:numId="122" w16cid:durableId="1186022181">
    <w:abstractNumId w:val="114"/>
  </w:num>
  <w:num w:numId="123" w16cid:durableId="907883245">
    <w:abstractNumId w:val="18"/>
  </w:num>
  <w:num w:numId="124" w16cid:durableId="1433698004">
    <w:abstractNumId w:val="103"/>
  </w:num>
  <w:num w:numId="125" w16cid:durableId="734083590">
    <w:abstractNumId w:val="35"/>
  </w:num>
  <w:num w:numId="126" w16cid:durableId="1509833849">
    <w:abstractNumId w:val="53"/>
  </w:num>
  <w:num w:numId="127" w16cid:durableId="714813253">
    <w:abstractNumId w:val="27"/>
  </w:num>
  <w:num w:numId="128" w16cid:durableId="1733429627">
    <w:abstractNumId w:val="122"/>
  </w:num>
  <w:num w:numId="129" w16cid:durableId="1044981234">
    <w:abstractNumId w:val="137"/>
  </w:num>
  <w:num w:numId="130" w16cid:durableId="473956820">
    <w:abstractNumId w:val="84"/>
  </w:num>
  <w:num w:numId="131" w16cid:durableId="876816776">
    <w:abstractNumId w:val="64"/>
  </w:num>
  <w:num w:numId="132" w16cid:durableId="1693536242">
    <w:abstractNumId w:val="102"/>
  </w:num>
  <w:num w:numId="133" w16cid:durableId="653529425">
    <w:abstractNumId w:val="12"/>
  </w:num>
  <w:num w:numId="134" w16cid:durableId="43993836">
    <w:abstractNumId w:val="7"/>
  </w:num>
  <w:num w:numId="135" w16cid:durableId="1162047797">
    <w:abstractNumId w:val="6"/>
  </w:num>
  <w:num w:numId="136" w16cid:durableId="1079789944">
    <w:abstractNumId w:val="65"/>
  </w:num>
  <w:num w:numId="137" w16cid:durableId="1620141564">
    <w:abstractNumId w:val="126"/>
  </w:num>
  <w:num w:numId="138" w16cid:durableId="1553073847">
    <w:abstractNumId w:val="62"/>
  </w:num>
  <w:num w:numId="139" w16cid:durableId="533856617">
    <w:abstractNumId w:val="105"/>
  </w:num>
  <w:num w:numId="140" w16cid:durableId="1209031391">
    <w:abstractNumId w:val="113"/>
  </w:num>
  <w:num w:numId="141" w16cid:durableId="699741135">
    <w:abstractNumId w:val="59"/>
  </w:num>
  <w:num w:numId="142" w16cid:durableId="8053931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967"/>
    <w:rsid w:val="00014A2C"/>
    <w:rsid w:val="00043488"/>
    <w:rsid w:val="00044328"/>
    <w:rsid w:val="00057A15"/>
    <w:rsid w:val="00064548"/>
    <w:rsid w:val="00071885"/>
    <w:rsid w:val="000951DC"/>
    <w:rsid w:val="000A00B1"/>
    <w:rsid w:val="000A3D37"/>
    <w:rsid w:val="000B1194"/>
    <w:rsid w:val="000C2847"/>
    <w:rsid w:val="000C57BC"/>
    <w:rsid w:val="000D2624"/>
    <w:rsid w:val="000D3B87"/>
    <w:rsid w:val="000F1FEB"/>
    <w:rsid w:val="00101CAE"/>
    <w:rsid w:val="00105D90"/>
    <w:rsid w:val="001139A7"/>
    <w:rsid w:val="00120635"/>
    <w:rsid w:val="001243A1"/>
    <w:rsid w:val="0016573D"/>
    <w:rsid w:val="00166462"/>
    <w:rsid w:val="00182F1B"/>
    <w:rsid w:val="00186B36"/>
    <w:rsid w:val="00191B1B"/>
    <w:rsid w:val="001976B1"/>
    <w:rsid w:val="001A51B7"/>
    <w:rsid w:val="001C09CD"/>
    <w:rsid w:val="001C0FB4"/>
    <w:rsid w:val="001C3093"/>
    <w:rsid w:val="001C5B17"/>
    <w:rsid w:val="001D4967"/>
    <w:rsid w:val="001E1CF5"/>
    <w:rsid w:val="001E3F2B"/>
    <w:rsid w:val="001F3B91"/>
    <w:rsid w:val="001F538F"/>
    <w:rsid w:val="00236651"/>
    <w:rsid w:val="00246191"/>
    <w:rsid w:val="002467D7"/>
    <w:rsid w:val="0025195F"/>
    <w:rsid w:val="00256B2E"/>
    <w:rsid w:val="00256D59"/>
    <w:rsid w:val="002671D6"/>
    <w:rsid w:val="002847BC"/>
    <w:rsid w:val="00286B3D"/>
    <w:rsid w:val="00297634"/>
    <w:rsid w:val="002A162A"/>
    <w:rsid w:val="002A55B2"/>
    <w:rsid w:val="002A7869"/>
    <w:rsid w:val="002B54B3"/>
    <w:rsid w:val="002C07A9"/>
    <w:rsid w:val="002C105B"/>
    <w:rsid w:val="002C286C"/>
    <w:rsid w:val="002C30FD"/>
    <w:rsid w:val="002D38C8"/>
    <w:rsid w:val="002E514F"/>
    <w:rsid w:val="00301A54"/>
    <w:rsid w:val="00305DDB"/>
    <w:rsid w:val="0030767C"/>
    <w:rsid w:val="0031262D"/>
    <w:rsid w:val="00313244"/>
    <w:rsid w:val="00315C68"/>
    <w:rsid w:val="00321D6F"/>
    <w:rsid w:val="0032227E"/>
    <w:rsid w:val="00322EE2"/>
    <w:rsid w:val="00335FA2"/>
    <w:rsid w:val="003402EB"/>
    <w:rsid w:val="0034487F"/>
    <w:rsid w:val="00347457"/>
    <w:rsid w:val="00352010"/>
    <w:rsid w:val="0037792A"/>
    <w:rsid w:val="00386FE7"/>
    <w:rsid w:val="00395941"/>
    <w:rsid w:val="003A10FD"/>
    <w:rsid w:val="003A1290"/>
    <w:rsid w:val="003A2962"/>
    <w:rsid w:val="003A5528"/>
    <w:rsid w:val="003B7DCA"/>
    <w:rsid w:val="003C4213"/>
    <w:rsid w:val="003C46CC"/>
    <w:rsid w:val="003D4296"/>
    <w:rsid w:val="003E3F33"/>
    <w:rsid w:val="0040456D"/>
    <w:rsid w:val="0042695A"/>
    <w:rsid w:val="00430C5F"/>
    <w:rsid w:val="00432AAB"/>
    <w:rsid w:val="00433D5B"/>
    <w:rsid w:val="0044287F"/>
    <w:rsid w:val="00442E66"/>
    <w:rsid w:val="004509A6"/>
    <w:rsid w:val="00463AD6"/>
    <w:rsid w:val="00465DFB"/>
    <w:rsid w:val="00486CDD"/>
    <w:rsid w:val="004B0F4E"/>
    <w:rsid w:val="004B686F"/>
    <w:rsid w:val="004B799E"/>
    <w:rsid w:val="004C6294"/>
    <w:rsid w:val="004C76DD"/>
    <w:rsid w:val="004D2F53"/>
    <w:rsid w:val="004D30A2"/>
    <w:rsid w:val="005012B5"/>
    <w:rsid w:val="00503C33"/>
    <w:rsid w:val="0050440B"/>
    <w:rsid w:val="00514009"/>
    <w:rsid w:val="00526142"/>
    <w:rsid w:val="00530839"/>
    <w:rsid w:val="00546211"/>
    <w:rsid w:val="005478FC"/>
    <w:rsid w:val="00555E5D"/>
    <w:rsid w:val="0056737C"/>
    <w:rsid w:val="00570410"/>
    <w:rsid w:val="00570BD6"/>
    <w:rsid w:val="00571F3B"/>
    <w:rsid w:val="00572A41"/>
    <w:rsid w:val="00572C70"/>
    <w:rsid w:val="00572E0B"/>
    <w:rsid w:val="00573A9F"/>
    <w:rsid w:val="005825C6"/>
    <w:rsid w:val="00586757"/>
    <w:rsid w:val="00592F90"/>
    <w:rsid w:val="00596316"/>
    <w:rsid w:val="005A0ACF"/>
    <w:rsid w:val="005A2475"/>
    <w:rsid w:val="005A43B5"/>
    <w:rsid w:val="005A43FC"/>
    <w:rsid w:val="005A641C"/>
    <w:rsid w:val="005B1E6C"/>
    <w:rsid w:val="005C2A61"/>
    <w:rsid w:val="005C4056"/>
    <w:rsid w:val="005C7199"/>
    <w:rsid w:val="005D0BF3"/>
    <w:rsid w:val="005E3A0F"/>
    <w:rsid w:val="0060034A"/>
    <w:rsid w:val="006054DF"/>
    <w:rsid w:val="00610F98"/>
    <w:rsid w:val="00621AC2"/>
    <w:rsid w:val="00624A38"/>
    <w:rsid w:val="00642551"/>
    <w:rsid w:val="006455FF"/>
    <w:rsid w:val="00655AEB"/>
    <w:rsid w:val="00666CB3"/>
    <w:rsid w:val="006B0D52"/>
    <w:rsid w:val="006B3CEB"/>
    <w:rsid w:val="006C0BE4"/>
    <w:rsid w:val="006C1EBA"/>
    <w:rsid w:val="006C6DD5"/>
    <w:rsid w:val="006D400A"/>
    <w:rsid w:val="006D723F"/>
    <w:rsid w:val="006E0C18"/>
    <w:rsid w:val="006F20D7"/>
    <w:rsid w:val="007008E3"/>
    <w:rsid w:val="0071234C"/>
    <w:rsid w:val="00715000"/>
    <w:rsid w:val="00715F1C"/>
    <w:rsid w:val="00723DDE"/>
    <w:rsid w:val="00724D58"/>
    <w:rsid w:val="007326F5"/>
    <w:rsid w:val="00732CE3"/>
    <w:rsid w:val="007375B8"/>
    <w:rsid w:val="00741C58"/>
    <w:rsid w:val="0074237F"/>
    <w:rsid w:val="00751CB4"/>
    <w:rsid w:val="00754A03"/>
    <w:rsid w:val="00766871"/>
    <w:rsid w:val="0077379C"/>
    <w:rsid w:val="00774660"/>
    <w:rsid w:val="007909C6"/>
    <w:rsid w:val="007910C0"/>
    <w:rsid w:val="00793796"/>
    <w:rsid w:val="00794FAB"/>
    <w:rsid w:val="007967C1"/>
    <w:rsid w:val="007971AB"/>
    <w:rsid w:val="0079744B"/>
    <w:rsid w:val="007A0947"/>
    <w:rsid w:val="007C41B0"/>
    <w:rsid w:val="007D1FE8"/>
    <w:rsid w:val="007D3619"/>
    <w:rsid w:val="007D5E17"/>
    <w:rsid w:val="007D661A"/>
    <w:rsid w:val="007D7017"/>
    <w:rsid w:val="007F0418"/>
    <w:rsid w:val="007F54D2"/>
    <w:rsid w:val="0080141A"/>
    <w:rsid w:val="00806900"/>
    <w:rsid w:val="00812AE1"/>
    <w:rsid w:val="00814F75"/>
    <w:rsid w:val="0081618C"/>
    <w:rsid w:val="00831628"/>
    <w:rsid w:val="008318E3"/>
    <w:rsid w:val="008568F7"/>
    <w:rsid w:val="0085765C"/>
    <w:rsid w:val="00862547"/>
    <w:rsid w:val="0087025B"/>
    <w:rsid w:val="008703E8"/>
    <w:rsid w:val="00871FE6"/>
    <w:rsid w:val="00880783"/>
    <w:rsid w:val="00895C38"/>
    <w:rsid w:val="008A7781"/>
    <w:rsid w:val="008B06D5"/>
    <w:rsid w:val="008B69A4"/>
    <w:rsid w:val="008D0258"/>
    <w:rsid w:val="008D3CB6"/>
    <w:rsid w:val="008E3057"/>
    <w:rsid w:val="008E35FC"/>
    <w:rsid w:val="008E3A32"/>
    <w:rsid w:val="008E6998"/>
    <w:rsid w:val="008F29BD"/>
    <w:rsid w:val="008F37B8"/>
    <w:rsid w:val="008F5D7C"/>
    <w:rsid w:val="00907A15"/>
    <w:rsid w:val="00911AC8"/>
    <w:rsid w:val="00916876"/>
    <w:rsid w:val="00923132"/>
    <w:rsid w:val="00951198"/>
    <w:rsid w:val="00962B61"/>
    <w:rsid w:val="009A03C4"/>
    <w:rsid w:val="009A1C51"/>
    <w:rsid w:val="009A5D7F"/>
    <w:rsid w:val="009A5F4D"/>
    <w:rsid w:val="009B17AB"/>
    <w:rsid w:val="009B554C"/>
    <w:rsid w:val="009C2261"/>
    <w:rsid w:val="009C4440"/>
    <w:rsid w:val="009D734A"/>
    <w:rsid w:val="009E0F60"/>
    <w:rsid w:val="00A067D1"/>
    <w:rsid w:val="00A20D2E"/>
    <w:rsid w:val="00A21C4C"/>
    <w:rsid w:val="00A21DF9"/>
    <w:rsid w:val="00A2365C"/>
    <w:rsid w:val="00A26E27"/>
    <w:rsid w:val="00A3765F"/>
    <w:rsid w:val="00A414DF"/>
    <w:rsid w:val="00A43337"/>
    <w:rsid w:val="00A5734A"/>
    <w:rsid w:val="00A617D7"/>
    <w:rsid w:val="00A661BE"/>
    <w:rsid w:val="00A71765"/>
    <w:rsid w:val="00A71D61"/>
    <w:rsid w:val="00A7581F"/>
    <w:rsid w:val="00A8690A"/>
    <w:rsid w:val="00A91FDB"/>
    <w:rsid w:val="00AA3035"/>
    <w:rsid w:val="00AA4158"/>
    <w:rsid w:val="00AA6B08"/>
    <w:rsid w:val="00AB1545"/>
    <w:rsid w:val="00AB74A1"/>
    <w:rsid w:val="00AB78D3"/>
    <w:rsid w:val="00AC18E3"/>
    <w:rsid w:val="00AD482F"/>
    <w:rsid w:val="00AD6AE1"/>
    <w:rsid w:val="00AF23FE"/>
    <w:rsid w:val="00AF3C76"/>
    <w:rsid w:val="00AF4B23"/>
    <w:rsid w:val="00AF786D"/>
    <w:rsid w:val="00B01950"/>
    <w:rsid w:val="00B0345A"/>
    <w:rsid w:val="00B26A84"/>
    <w:rsid w:val="00B32821"/>
    <w:rsid w:val="00B344EA"/>
    <w:rsid w:val="00B3637D"/>
    <w:rsid w:val="00B36389"/>
    <w:rsid w:val="00B364FB"/>
    <w:rsid w:val="00B41947"/>
    <w:rsid w:val="00B44A2C"/>
    <w:rsid w:val="00B465EE"/>
    <w:rsid w:val="00B522E9"/>
    <w:rsid w:val="00B57DDB"/>
    <w:rsid w:val="00B67CF2"/>
    <w:rsid w:val="00B8720F"/>
    <w:rsid w:val="00B964BD"/>
    <w:rsid w:val="00BA034D"/>
    <w:rsid w:val="00BA0F5E"/>
    <w:rsid w:val="00BA2544"/>
    <w:rsid w:val="00BC4611"/>
    <w:rsid w:val="00BE1930"/>
    <w:rsid w:val="00BF06FF"/>
    <w:rsid w:val="00C05594"/>
    <w:rsid w:val="00C2346A"/>
    <w:rsid w:val="00C55CCC"/>
    <w:rsid w:val="00C71F3C"/>
    <w:rsid w:val="00C91528"/>
    <w:rsid w:val="00C96844"/>
    <w:rsid w:val="00CB4290"/>
    <w:rsid w:val="00CB6704"/>
    <w:rsid w:val="00CC512E"/>
    <w:rsid w:val="00CD583B"/>
    <w:rsid w:val="00CE03B6"/>
    <w:rsid w:val="00CF25C3"/>
    <w:rsid w:val="00CF47C3"/>
    <w:rsid w:val="00D06E49"/>
    <w:rsid w:val="00D10EB4"/>
    <w:rsid w:val="00D11003"/>
    <w:rsid w:val="00D11DE4"/>
    <w:rsid w:val="00D12A89"/>
    <w:rsid w:val="00D178A1"/>
    <w:rsid w:val="00D53EB0"/>
    <w:rsid w:val="00D6137E"/>
    <w:rsid w:val="00D6675B"/>
    <w:rsid w:val="00D75EEC"/>
    <w:rsid w:val="00D83F57"/>
    <w:rsid w:val="00D92356"/>
    <w:rsid w:val="00DB4936"/>
    <w:rsid w:val="00DB5671"/>
    <w:rsid w:val="00DC2185"/>
    <w:rsid w:val="00DD3D48"/>
    <w:rsid w:val="00DE5B5F"/>
    <w:rsid w:val="00DF062F"/>
    <w:rsid w:val="00DF0A53"/>
    <w:rsid w:val="00DF10E9"/>
    <w:rsid w:val="00DF1B38"/>
    <w:rsid w:val="00DF2969"/>
    <w:rsid w:val="00DF4F3B"/>
    <w:rsid w:val="00DF5A94"/>
    <w:rsid w:val="00E05678"/>
    <w:rsid w:val="00E11E68"/>
    <w:rsid w:val="00E21ED1"/>
    <w:rsid w:val="00E35098"/>
    <w:rsid w:val="00E45DB7"/>
    <w:rsid w:val="00E66DC2"/>
    <w:rsid w:val="00E86222"/>
    <w:rsid w:val="00E8728A"/>
    <w:rsid w:val="00E958D6"/>
    <w:rsid w:val="00EA4265"/>
    <w:rsid w:val="00EA429B"/>
    <w:rsid w:val="00EA556B"/>
    <w:rsid w:val="00EA77FB"/>
    <w:rsid w:val="00EA7E88"/>
    <w:rsid w:val="00EC461B"/>
    <w:rsid w:val="00ED49FB"/>
    <w:rsid w:val="00EE1E9E"/>
    <w:rsid w:val="00EE660D"/>
    <w:rsid w:val="00EE6A23"/>
    <w:rsid w:val="00F14B4D"/>
    <w:rsid w:val="00F1748F"/>
    <w:rsid w:val="00F17710"/>
    <w:rsid w:val="00F245C1"/>
    <w:rsid w:val="00F24EFC"/>
    <w:rsid w:val="00F31FB8"/>
    <w:rsid w:val="00F3339A"/>
    <w:rsid w:val="00F3427D"/>
    <w:rsid w:val="00F445B9"/>
    <w:rsid w:val="00F5580C"/>
    <w:rsid w:val="00F55995"/>
    <w:rsid w:val="00F57D66"/>
    <w:rsid w:val="00F634AD"/>
    <w:rsid w:val="00F97FC4"/>
    <w:rsid w:val="00FA1540"/>
    <w:rsid w:val="00FA2208"/>
    <w:rsid w:val="00FB329B"/>
    <w:rsid w:val="00FC2C06"/>
    <w:rsid w:val="00FD14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9CD4B"/>
  <w15:chartTrackingRefBased/>
  <w15:docId w15:val="{208B2C29-F100-4CD5-86F5-ECB986237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 Zar" w:eastAsiaTheme="minorHAnsi" w:hAnsi="B Zar" w:cs="B Zar"/>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017"/>
    <w:pPr>
      <w:bidi/>
      <w:spacing w:after="0"/>
      <w:jc w:val="both"/>
    </w:pPr>
    <w:rPr>
      <w:rFonts w:cs="B Mitra"/>
      <w:szCs w:val="24"/>
    </w:rPr>
  </w:style>
  <w:style w:type="paragraph" w:styleId="Heading1">
    <w:name w:val="heading 1"/>
    <w:basedOn w:val="Normal"/>
    <w:next w:val="Normal"/>
    <w:link w:val="Heading1Char"/>
    <w:uiPriority w:val="9"/>
    <w:qFormat/>
    <w:rsid w:val="007D7017"/>
    <w:pPr>
      <w:keepNext/>
      <w:keepLines/>
      <w:shd w:val="clear" w:color="auto" w:fill="767171" w:themeFill="background2" w:themeFillShade="80"/>
      <w:spacing w:before="840" w:after="120"/>
      <w:outlineLvl w:val="0"/>
    </w:pPr>
    <w:rPr>
      <w:rFonts w:ascii="B Mitra" w:eastAsiaTheme="majorEastAsia" w:hAnsi="B Mitra"/>
      <w:b/>
      <w:color w:val="FFFFFF" w:themeColor="background1"/>
      <w:sz w:val="36"/>
      <w:szCs w:val="36"/>
      <w:lang w:bidi="fa-IR"/>
    </w:rPr>
  </w:style>
  <w:style w:type="paragraph" w:styleId="Heading2">
    <w:name w:val="heading 2"/>
    <w:basedOn w:val="Normal"/>
    <w:next w:val="Normal"/>
    <w:link w:val="Heading2Char"/>
    <w:uiPriority w:val="9"/>
    <w:unhideWhenUsed/>
    <w:qFormat/>
    <w:rsid w:val="00A8690A"/>
    <w:pPr>
      <w:keepNext/>
      <w:keepLines/>
      <w:spacing w:before="1080"/>
      <w:jc w:val="center"/>
      <w:outlineLvl w:val="1"/>
    </w:pPr>
    <w:rPr>
      <w:rFonts w:asciiTheme="majorHAnsi" w:eastAsiaTheme="majorEastAsia" w:hAnsiTheme="majorHAnsi"/>
      <w:b/>
      <w:bCs/>
      <w:color w:val="7F7F7F" w:themeColor="text1" w:themeTint="80"/>
      <w:sz w:val="48"/>
      <w:szCs w:val="48"/>
    </w:rPr>
  </w:style>
  <w:style w:type="paragraph" w:styleId="Heading3">
    <w:name w:val="heading 3"/>
    <w:basedOn w:val="Normal"/>
    <w:next w:val="Normal"/>
    <w:link w:val="Heading3Char"/>
    <w:uiPriority w:val="9"/>
    <w:unhideWhenUsed/>
    <w:qFormat/>
    <w:rsid w:val="0031262D"/>
    <w:pPr>
      <w:keepNext/>
      <w:keepLines/>
      <w:spacing w:before="40" w:after="120"/>
      <w:jc w:val="center"/>
      <w:outlineLvl w:val="2"/>
    </w:pPr>
    <w:rPr>
      <w:rFonts w:asciiTheme="majorHAnsi" w:eastAsiaTheme="majorEastAsia" w:hAnsiTheme="majorHAnsi"/>
      <w:color w:val="7F7F7F" w:themeColor="text1" w:themeTint="80"/>
      <w:sz w:val="40"/>
      <w:szCs w:val="40"/>
    </w:rPr>
  </w:style>
  <w:style w:type="paragraph" w:styleId="Heading4">
    <w:name w:val="heading 4"/>
    <w:basedOn w:val="Normal"/>
    <w:next w:val="Normal"/>
    <w:link w:val="Heading4Char"/>
    <w:uiPriority w:val="9"/>
    <w:unhideWhenUsed/>
    <w:qFormat/>
    <w:rsid w:val="00FC2C0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9C4440"/>
    <w:pPr>
      <w:keepNext/>
      <w:keepLines/>
      <w:numPr>
        <w:numId w:val="22"/>
      </w:numPr>
      <w:spacing w:before="360"/>
      <w:outlineLvl w:val="4"/>
    </w:pPr>
    <w:rPr>
      <w:rFonts w:ascii="B Mitra" w:eastAsiaTheme="majorEastAsia" w:hAnsi="B Mitra"/>
      <w:b/>
      <w:color w:val="3B3838" w:themeColor="background2" w:themeShade="4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017"/>
    <w:rPr>
      <w:rFonts w:ascii="B Mitra" w:eastAsiaTheme="majorEastAsia" w:hAnsi="B Mitra" w:cs="B Mitra"/>
      <w:b/>
      <w:color w:val="FFFFFF" w:themeColor="background1"/>
      <w:sz w:val="36"/>
      <w:szCs w:val="36"/>
      <w:shd w:val="clear" w:color="auto" w:fill="767171" w:themeFill="background2" w:themeFillShade="80"/>
      <w:lang w:bidi="fa-IR"/>
    </w:rPr>
  </w:style>
  <w:style w:type="paragraph" w:styleId="ListParagraph">
    <w:name w:val="List Paragraph"/>
    <w:basedOn w:val="Normal"/>
    <w:uiPriority w:val="34"/>
    <w:qFormat/>
    <w:rsid w:val="009E0F60"/>
    <w:pPr>
      <w:ind w:left="720"/>
      <w:contextualSpacing/>
    </w:pPr>
  </w:style>
  <w:style w:type="paragraph" w:styleId="NormalWeb">
    <w:name w:val="Normal (Web)"/>
    <w:basedOn w:val="Normal"/>
    <w:uiPriority w:val="99"/>
    <w:unhideWhenUsed/>
    <w:rsid w:val="009E0F60"/>
    <w:pPr>
      <w:spacing w:before="100" w:beforeAutospacing="1" w:after="100" w:afterAutospacing="1" w:line="240" w:lineRule="auto"/>
    </w:pPr>
    <w:rPr>
      <w:rFonts w:ascii="Times New Roman" w:eastAsia="Times New Roman" w:hAnsi="Times New Roman" w:cs="Times New Roman"/>
      <w:sz w:val="24"/>
    </w:rPr>
  </w:style>
  <w:style w:type="character" w:styleId="Strong">
    <w:name w:val="Strong"/>
    <w:basedOn w:val="DefaultParagraphFont"/>
    <w:uiPriority w:val="22"/>
    <w:qFormat/>
    <w:rsid w:val="009E0F60"/>
    <w:rPr>
      <w:b/>
      <w:bCs/>
    </w:rPr>
  </w:style>
  <w:style w:type="character" w:customStyle="1" w:styleId="Heading3Char">
    <w:name w:val="Heading 3 Char"/>
    <w:basedOn w:val="DefaultParagraphFont"/>
    <w:link w:val="Heading3"/>
    <w:uiPriority w:val="9"/>
    <w:rsid w:val="0031262D"/>
    <w:rPr>
      <w:rFonts w:asciiTheme="majorHAnsi" w:eastAsiaTheme="majorEastAsia" w:hAnsiTheme="majorHAnsi" w:cs="B Mitra"/>
      <w:color w:val="7F7F7F" w:themeColor="text1" w:themeTint="80"/>
      <w:sz w:val="40"/>
      <w:szCs w:val="40"/>
    </w:rPr>
  </w:style>
  <w:style w:type="paragraph" w:styleId="Header">
    <w:name w:val="header"/>
    <w:basedOn w:val="Normal"/>
    <w:link w:val="HeaderChar"/>
    <w:uiPriority w:val="99"/>
    <w:unhideWhenUsed/>
    <w:rsid w:val="00AB74A1"/>
    <w:pPr>
      <w:tabs>
        <w:tab w:val="center" w:pos="4680"/>
        <w:tab w:val="right" w:pos="9360"/>
      </w:tabs>
      <w:spacing w:line="240" w:lineRule="auto"/>
    </w:pPr>
  </w:style>
  <w:style w:type="character" w:customStyle="1" w:styleId="HeaderChar">
    <w:name w:val="Header Char"/>
    <w:basedOn w:val="DefaultParagraphFont"/>
    <w:link w:val="Header"/>
    <w:uiPriority w:val="99"/>
    <w:rsid w:val="00AB74A1"/>
  </w:style>
  <w:style w:type="paragraph" w:styleId="Footer">
    <w:name w:val="footer"/>
    <w:basedOn w:val="Normal"/>
    <w:link w:val="FooterChar"/>
    <w:uiPriority w:val="99"/>
    <w:unhideWhenUsed/>
    <w:rsid w:val="00AB74A1"/>
    <w:pPr>
      <w:tabs>
        <w:tab w:val="center" w:pos="4680"/>
        <w:tab w:val="right" w:pos="9360"/>
      </w:tabs>
      <w:spacing w:line="240" w:lineRule="auto"/>
    </w:pPr>
  </w:style>
  <w:style w:type="character" w:customStyle="1" w:styleId="FooterChar">
    <w:name w:val="Footer Char"/>
    <w:basedOn w:val="DefaultParagraphFont"/>
    <w:link w:val="Footer"/>
    <w:uiPriority w:val="99"/>
    <w:rsid w:val="00AB74A1"/>
  </w:style>
  <w:style w:type="paragraph" w:styleId="NoSpacing">
    <w:name w:val="No Spacing"/>
    <w:link w:val="NoSpacingChar"/>
    <w:uiPriority w:val="1"/>
    <w:qFormat/>
    <w:rsid w:val="005A2475"/>
    <w:pPr>
      <w:spacing w:after="0"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A2475"/>
    <w:rPr>
      <w:rFonts w:asciiTheme="minorHAnsi" w:eastAsiaTheme="minorEastAsia" w:hAnsiTheme="minorHAnsi" w:cstheme="minorBidi"/>
      <w:sz w:val="22"/>
      <w:szCs w:val="22"/>
    </w:rPr>
  </w:style>
  <w:style w:type="character" w:customStyle="1" w:styleId="Heading2Char">
    <w:name w:val="Heading 2 Char"/>
    <w:basedOn w:val="DefaultParagraphFont"/>
    <w:link w:val="Heading2"/>
    <w:uiPriority w:val="9"/>
    <w:rsid w:val="00A8690A"/>
    <w:rPr>
      <w:rFonts w:asciiTheme="majorHAnsi" w:eastAsiaTheme="majorEastAsia" w:hAnsiTheme="majorHAnsi" w:cs="B Mitra"/>
      <w:b/>
      <w:bCs/>
      <w:color w:val="7F7F7F" w:themeColor="text1" w:themeTint="80"/>
      <w:sz w:val="48"/>
      <w:szCs w:val="48"/>
    </w:rPr>
  </w:style>
  <w:style w:type="character" w:customStyle="1" w:styleId="Heading4Char">
    <w:name w:val="Heading 4 Char"/>
    <w:basedOn w:val="DefaultParagraphFont"/>
    <w:link w:val="Heading4"/>
    <w:uiPriority w:val="9"/>
    <w:rsid w:val="00FC2C06"/>
    <w:rPr>
      <w:rFonts w:asciiTheme="majorHAnsi" w:eastAsiaTheme="majorEastAsia" w:hAnsiTheme="majorHAnsi" w:cstheme="majorBidi"/>
      <w:i/>
      <w:iCs/>
      <w:color w:val="2E74B5" w:themeColor="accent1" w:themeShade="BF"/>
    </w:rPr>
  </w:style>
  <w:style w:type="paragraph" w:styleId="Title">
    <w:name w:val="Title"/>
    <w:basedOn w:val="Normal"/>
    <w:next w:val="Normal"/>
    <w:link w:val="TitleChar"/>
    <w:uiPriority w:val="10"/>
    <w:qFormat/>
    <w:rsid w:val="00FC2C06"/>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C06"/>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rsid w:val="009C4440"/>
    <w:rPr>
      <w:rFonts w:ascii="B Mitra" w:eastAsiaTheme="majorEastAsia" w:hAnsi="B Mitra" w:cs="B Mitra"/>
      <w:b/>
      <w:color w:val="3B3838" w:themeColor="background2" w:themeShade="40"/>
    </w:rPr>
  </w:style>
  <w:style w:type="paragraph" w:customStyle="1" w:styleId="isselectedend">
    <w:name w:val="isselectedend"/>
    <w:basedOn w:val="Normal"/>
    <w:rsid w:val="00071885"/>
    <w:pPr>
      <w:bidi w:val="0"/>
      <w:spacing w:before="100" w:beforeAutospacing="1" w:after="100" w:afterAutospacing="1" w:line="240" w:lineRule="auto"/>
      <w:jc w:val="left"/>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47144">
      <w:bodyDiv w:val="1"/>
      <w:marLeft w:val="0"/>
      <w:marRight w:val="0"/>
      <w:marTop w:val="0"/>
      <w:marBottom w:val="0"/>
      <w:divBdr>
        <w:top w:val="none" w:sz="0" w:space="0" w:color="auto"/>
        <w:left w:val="none" w:sz="0" w:space="0" w:color="auto"/>
        <w:bottom w:val="none" w:sz="0" w:space="0" w:color="auto"/>
        <w:right w:val="none" w:sz="0" w:space="0" w:color="auto"/>
      </w:divBdr>
      <w:divsChild>
        <w:div w:id="1861355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554624">
      <w:bodyDiv w:val="1"/>
      <w:marLeft w:val="0"/>
      <w:marRight w:val="0"/>
      <w:marTop w:val="0"/>
      <w:marBottom w:val="0"/>
      <w:divBdr>
        <w:top w:val="none" w:sz="0" w:space="0" w:color="auto"/>
        <w:left w:val="none" w:sz="0" w:space="0" w:color="auto"/>
        <w:bottom w:val="none" w:sz="0" w:space="0" w:color="auto"/>
        <w:right w:val="none" w:sz="0" w:space="0" w:color="auto"/>
      </w:divBdr>
      <w:divsChild>
        <w:div w:id="1882399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4504204">
      <w:bodyDiv w:val="1"/>
      <w:marLeft w:val="0"/>
      <w:marRight w:val="0"/>
      <w:marTop w:val="0"/>
      <w:marBottom w:val="0"/>
      <w:divBdr>
        <w:top w:val="none" w:sz="0" w:space="0" w:color="auto"/>
        <w:left w:val="none" w:sz="0" w:space="0" w:color="auto"/>
        <w:bottom w:val="none" w:sz="0" w:space="0" w:color="auto"/>
        <w:right w:val="none" w:sz="0" w:space="0" w:color="auto"/>
      </w:divBdr>
      <w:divsChild>
        <w:div w:id="17579003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8429625">
      <w:bodyDiv w:val="1"/>
      <w:marLeft w:val="0"/>
      <w:marRight w:val="0"/>
      <w:marTop w:val="0"/>
      <w:marBottom w:val="0"/>
      <w:divBdr>
        <w:top w:val="none" w:sz="0" w:space="0" w:color="auto"/>
        <w:left w:val="none" w:sz="0" w:space="0" w:color="auto"/>
        <w:bottom w:val="none" w:sz="0" w:space="0" w:color="auto"/>
        <w:right w:val="none" w:sz="0" w:space="0" w:color="auto"/>
      </w:divBdr>
    </w:div>
    <w:div w:id="386299023">
      <w:bodyDiv w:val="1"/>
      <w:marLeft w:val="0"/>
      <w:marRight w:val="0"/>
      <w:marTop w:val="0"/>
      <w:marBottom w:val="0"/>
      <w:divBdr>
        <w:top w:val="none" w:sz="0" w:space="0" w:color="auto"/>
        <w:left w:val="none" w:sz="0" w:space="0" w:color="auto"/>
        <w:bottom w:val="none" w:sz="0" w:space="0" w:color="auto"/>
        <w:right w:val="none" w:sz="0" w:space="0" w:color="auto"/>
      </w:divBdr>
    </w:div>
    <w:div w:id="471019717">
      <w:bodyDiv w:val="1"/>
      <w:marLeft w:val="0"/>
      <w:marRight w:val="0"/>
      <w:marTop w:val="0"/>
      <w:marBottom w:val="0"/>
      <w:divBdr>
        <w:top w:val="none" w:sz="0" w:space="0" w:color="auto"/>
        <w:left w:val="none" w:sz="0" w:space="0" w:color="auto"/>
        <w:bottom w:val="none" w:sz="0" w:space="0" w:color="auto"/>
        <w:right w:val="none" w:sz="0" w:space="0" w:color="auto"/>
      </w:divBdr>
    </w:div>
    <w:div w:id="520238949">
      <w:bodyDiv w:val="1"/>
      <w:marLeft w:val="0"/>
      <w:marRight w:val="0"/>
      <w:marTop w:val="0"/>
      <w:marBottom w:val="0"/>
      <w:divBdr>
        <w:top w:val="none" w:sz="0" w:space="0" w:color="auto"/>
        <w:left w:val="none" w:sz="0" w:space="0" w:color="auto"/>
        <w:bottom w:val="none" w:sz="0" w:space="0" w:color="auto"/>
        <w:right w:val="none" w:sz="0" w:space="0" w:color="auto"/>
      </w:divBdr>
    </w:div>
    <w:div w:id="659192346">
      <w:bodyDiv w:val="1"/>
      <w:marLeft w:val="0"/>
      <w:marRight w:val="0"/>
      <w:marTop w:val="0"/>
      <w:marBottom w:val="0"/>
      <w:divBdr>
        <w:top w:val="none" w:sz="0" w:space="0" w:color="auto"/>
        <w:left w:val="none" w:sz="0" w:space="0" w:color="auto"/>
        <w:bottom w:val="none" w:sz="0" w:space="0" w:color="auto"/>
        <w:right w:val="none" w:sz="0" w:space="0" w:color="auto"/>
      </w:divBdr>
    </w:div>
    <w:div w:id="753287492">
      <w:bodyDiv w:val="1"/>
      <w:marLeft w:val="0"/>
      <w:marRight w:val="0"/>
      <w:marTop w:val="0"/>
      <w:marBottom w:val="0"/>
      <w:divBdr>
        <w:top w:val="none" w:sz="0" w:space="0" w:color="auto"/>
        <w:left w:val="none" w:sz="0" w:space="0" w:color="auto"/>
        <w:bottom w:val="none" w:sz="0" w:space="0" w:color="auto"/>
        <w:right w:val="none" w:sz="0" w:space="0" w:color="auto"/>
      </w:divBdr>
    </w:div>
    <w:div w:id="814640611">
      <w:bodyDiv w:val="1"/>
      <w:marLeft w:val="0"/>
      <w:marRight w:val="0"/>
      <w:marTop w:val="0"/>
      <w:marBottom w:val="0"/>
      <w:divBdr>
        <w:top w:val="none" w:sz="0" w:space="0" w:color="auto"/>
        <w:left w:val="none" w:sz="0" w:space="0" w:color="auto"/>
        <w:bottom w:val="none" w:sz="0" w:space="0" w:color="auto"/>
        <w:right w:val="none" w:sz="0" w:space="0" w:color="auto"/>
      </w:divBdr>
      <w:divsChild>
        <w:div w:id="1178613597">
          <w:blockQuote w:val="1"/>
          <w:marLeft w:val="720"/>
          <w:marRight w:val="720"/>
          <w:marTop w:val="100"/>
          <w:marBottom w:val="100"/>
          <w:divBdr>
            <w:top w:val="none" w:sz="0" w:space="0" w:color="auto"/>
            <w:left w:val="none" w:sz="0" w:space="0" w:color="auto"/>
            <w:bottom w:val="none" w:sz="0" w:space="0" w:color="auto"/>
            <w:right w:val="none" w:sz="0" w:space="0" w:color="auto"/>
          </w:divBdr>
        </w:div>
        <w:div w:id="9095842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5026250">
      <w:bodyDiv w:val="1"/>
      <w:marLeft w:val="0"/>
      <w:marRight w:val="0"/>
      <w:marTop w:val="0"/>
      <w:marBottom w:val="0"/>
      <w:divBdr>
        <w:top w:val="none" w:sz="0" w:space="0" w:color="auto"/>
        <w:left w:val="none" w:sz="0" w:space="0" w:color="auto"/>
        <w:bottom w:val="none" w:sz="0" w:space="0" w:color="auto"/>
        <w:right w:val="none" w:sz="0" w:space="0" w:color="auto"/>
      </w:divBdr>
    </w:div>
    <w:div w:id="869805639">
      <w:bodyDiv w:val="1"/>
      <w:marLeft w:val="0"/>
      <w:marRight w:val="0"/>
      <w:marTop w:val="0"/>
      <w:marBottom w:val="0"/>
      <w:divBdr>
        <w:top w:val="none" w:sz="0" w:space="0" w:color="auto"/>
        <w:left w:val="none" w:sz="0" w:space="0" w:color="auto"/>
        <w:bottom w:val="none" w:sz="0" w:space="0" w:color="auto"/>
        <w:right w:val="none" w:sz="0" w:space="0" w:color="auto"/>
      </w:divBdr>
    </w:div>
    <w:div w:id="893849667">
      <w:bodyDiv w:val="1"/>
      <w:marLeft w:val="0"/>
      <w:marRight w:val="0"/>
      <w:marTop w:val="0"/>
      <w:marBottom w:val="0"/>
      <w:divBdr>
        <w:top w:val="none" w:sz="0" w:space="0" w:color="auto"/>
        <w:left w:val="none" w:sz="0" w:space="0" w:color="auto"/>
        <w:bottom w:val="none" w:sz="0" w:space="0" w:color="auto"/>
        <w:right w:val="none" w:sz="0" w:space="0" w:color="auto"/>
      </w:divBdr>
    </w:div>
    <w:div w:id="900410349">
      <w:bodyDiv w:val="1"/>
      <w:marLeft w:val="0"/>
      <w:marRight w:val="0"/>
      <w:marTop w:val="0"/>
      <w:marBottom w:val="0"/>
      <w:divBdr>
        <w:top w:val="none" w:sz="0" w:space="0" w:color="auto"/>
        <w:left w:val="none" w:sz="0" w:space="0" w:color="auto"/>
        <w:bottom w:val="none" w:sz="0" w:space="0" w:color="auto"/>
        <w:right w:val="none" w:sz="0" w:space="0" w:color="auto"/>
      </w:divBdr>
      <w:divsChild>
        <w:div w:id="407576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994779">
      <w:bodyDiv w:val="1"/>
      <w:marLeft w:val="0"/>
      <w:marRight w:val="0"/>
      <w:marTop w:val="0"/>
      <w:marBottom w:val="0"/>
      <w:divBdr>
        <w:top w:val="none" w:sz="0" w:space="0" w:color="auto"/>
        <w:left w:val="none" w:sz="0" w:space="0" w:color="auto"/>
        <w:bottom w:val="none" w:sz="0" w:space="0" w:color="auto"/>
        <w:right w:val="none" w:sz="0" w:space="0" w:color="auto"/>
      </w:divBdr>
      <w:divsChild>
        <w:div w:id="2286593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6246115">
      <w:bodyDiv w:val="1"/>
      <w:marLeft w:val="0"/>
      <w:marRight w:val="0"/>
      <w:marTop w:val="0"/>
      <w:marBottom w:val="0"/>
      <w:divBdr>
        <w:top w:val="none" w:sz="0" w:space="0" w:color="auto"/>
        <w:left w:val="none" w:sz="0" w:space="0" w:color="auto"/>
        <w:bottom w:val="none" w:sz="0" w:space="0" w:color="auto"/>
        <w:right w:val="none" w:sz="0" w:space="0" w:color="auto"/>
      </w:divBdr>
      <w:divsChild>
        <w:div w:id="15129902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3779996">
      <w:bodyDiv w:val="1"/>
      <w:marLeft w:val="0"/>
      <w:marRight w:val="0"/>
      <w:marTop w:val="0"/>
      <w:marBottom w:val="0"/>
      <w:divBdr>
        <w:top w:val="none" w:sz="0" w:space="0" w:color="auto"/>
        <w:left w:val="none" w:sz="0" w:space="0" w:color="auto"/>
        <w:bottom w:val="none" w:sz="0" w:space="0" w:color="auto"/>
        <w:right w:val="none" w:sz="0" w:space="0" w:color="auto"/>
      </w:divBdr>
    </w:div>
    <w:div w:id="1287155381">
      <w:bodyDiv w:val="1"/>
      <w:marLeft w:val="0"/>
      <w:marRight w:val="0"/>
      <w:marTop w:val="0"/>
      <w:marBottom w:val="0"/>
      <w:divBdr>
        <w:top w:val="none" w:sz="0" w:space="0" w:color="auto"/>
        <w:left w:val="none" w:sz="0" w:space="0" w:color="auto"/>
        <w:bottom w:val="none" w:sz="0" w:space="0" w:color="auto"/>
        <w:right w:val="none" w:sz="0" w:space="0" w:color="auto"/>
      </w:divBdr>
    </w:div>
    <w:div w:id="1336298331">
      <w:bodyDiv w:val="1"/>
      <w:marLeft w:val="0"/>
      <w:marRight w:val="0"/>
      <w:marTop w:val="0"/>
      <w:marBottom w:val="0"/>
      <w:divBdr>
        <w:top w:val="none" w:sz="0" w:space="0" w:color="auto"/>
        <w:left w:val="none" w:sz="0" w:space="0" w:color="auto"/>
        <w:bottom w:val="none" w:sz="0" w:space="0" w:color="auto"/>
        <w:right w:val="none" w:sz="0" w:space="0" w:color="auto"/>
      </w:divBdr>
      <w:divsChild>
        <w:div w:id="2107916484">
          <w:blockQuote w:val="1"/>
          <w:marLeft w:val="720"/>
          <w:marRight w:val="720"/>
          <w:marTop w:val="100"/>
          <w:marBottom w:val="100"/>
          <w:divBdr>
            <w:top w:val="none" w:sz="0" w:space="0" w:color="auto"/>
            <w:left w:val="none" w:sz="0" w:space="0" w:color="auto"/>
            <w:bottom w:val="none" w:sz="0" w:space="0" w:color="auto"/>
            <w:right w:val="none" w:sz="0" w:space="0" w:color="auto"/>
          </w:divBdr>
        </w:div>
        <w:div w:id="4058052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0590081">
      <w:bodyDiv w:val="1"/>
      <w:marLeft w:val="0"/>
      <w:marRight w:val="0"/>
      <w:marTop w:val="0"/>
      <w:marBottom w:val="0"/>
      <w:divBdr>
        <w:top w:val="none" w:sz="0" w:space="0" w:color="auto"/>
        <w:left w:val="none" w:sz="0" w:space="0" w:color="auto"/>
        <w:bottom w:val="none" w:sz="0" w:space="0" w:color="auto"/>
        <w:right w:val="none" w:sz="0" w:space="0" w:color="auto"/>
      </w:divBdr>
    </w:div>
    <w:div w:id="1521773555">
      <w:bodyDiv w:val="1"/>
      <w:marLeft w:val="0"/>
      <w:marRight w:val="0"/>
      <w:marTop w:val="0"/>
      <w:marBottom w:val="0"/>
      <w:divBdr>
        <w:top w:val="none" w:sz="0" w:space="0" w:color="auto"/>
        <w:left w:val="none" w:sz="0" w:space="0" w:color="auto"/>
        <w:bottom w:val="none" w:sz="0" w:space="0" w:color="auto"/>
        <w:right w:val="none" w:sz="0" w:space="0" w:color="auto"/>
      </w:divBdr>
    </w:div>
    <w:div w:id="1574656765">
      <w:bodyDiv w:val="1"/>
      <w:marLeft w:val="0"/>
      <w:marRight w:val="0"/>
      <w:marTop w:val="0"/>
      <w:marBottom w:val="0"/>
      <w:divBdr>
        <w:top w:val="none" w:sz="0" w:space="0" w:color="auto"/>
        <w:left w:val="none" w:sz="0" w:space="0" w:color="auto"/>
        <w:bottom w:val="none" w:sz="0" w:space="0" w:color="auto"/>
        <w:right w:val="none" w:sz="0" w:space="0" w:color="auto"/>
      </w:divBdr>
    </w:div>
    <w:div w:id="1610618860">
      <w:bodyDiv w:val="1"/>
      <w:marLeft w:val="0"/>
      <w:marRight w:val="0"/>
      <w:marTop w:val="0"/>
      <w:marBottom w:val="0"/>
      <w:divBdr>
        <w:top w:val="none" w:sz="0" w:space="0" w:color="auto"/>
        <w:left w:val="none" w:sz="0" w:space="0" w:color="auto"/>
        <w:bottom w:val="none" w:sz="0" w:space="0" w:color="auto"/>
        <w:right w:val="none" w:sz="0" w:space="0" w:color="auto"/>
      </w:divBdr>
      <w:divsChild>
        <w:div w:id="1986859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8124131">
      <w:bodyDiv w:val="1"/>
      <w:marLeft w:val="0"/>
      <w:marRight w:val="0"/>
      <w:marTop w:val="0"/>
      <w:marBottom w:val="0"/>
      <w:divBdr>
        <w:top w:val="none" w:sz="0" w:space="0" w:color="auto"/>
        <w:left w:val="none" w:sz="0" w:space="0" w:color="auto"/>
        <w:bottom w:val="none" w:sz="0" w:space="0" w:color="auto"/>
        <w:right w:val="none" w:sz="0" w:space="0" w:color="auto"/>
      </w:divBdr>
    </w:div>
    <w:div w:id="1692487576">
      <w:bodyDiv w:val="1"/>
      <w:marLeft w:val="0"/>
      <w:marRight w:val="0"/>
      <w:marTop w:val="0"/>
      <w:marBottom w:val="0"/>
      <w:divBdr>
        <w:top w:val="none" w:sz="0" w:space="0" w:color="auto"/>
        <w:left w:val="none" w:sz="0" w:space="0" w:color="auto"/>
        <w:bottom w:val="none" w:sz="0" w:space="0" w:color="auto"/>
        <w:right w:val="none" w:sz="0" w:space="0" w:color="auto"/>
      </w:divBdr>
    </w:div>
    <w:div w:id="1720977406">
      <w:bodyDiv w:val="1"/>
      <w:marLeft w:val="0"/>
      <w:marRight w:val="0"/>
      <w:marTop w:val="0"/>
      <w:marBottom w:val="0"/>
      <w:divBdr>
        <w:top w:val="none" w:sz="0" w:space="0" w:color="auto"/>
        <w:left w:val="none" w:sz="0" w:space="0" w:color="auto"/>
        <w:bottom w:val="none" w:sz="0" w:space="0" w:color="auto"/>
        <w:right w:val="none" w:sz="0" w:space="0" w:color="auto"/>
      </w:divBdr>
    </w:div>
    <w:div w:id="1735620155">
      <w:bodyDiv w:val="1"/>
      <w:marLeft w:val="0"/>
      <w:marRight w:val="0"/>
      <w:marTop w:val="0"/>
      <w:marBottom w:val="0"/>
      <w:divBdr>
        <w:top w:val="none" w:sz="0" w:space="0" w:color="auto"/>
        <w:left w:val="none" w:sz="0" w:space="0" w:color="auto"/>
        <w:bottom w:val="none" w:sz="0" w:space="0" w:color="auto"/>
        <w:right w:val="none" w:sz="0" w:space="0" w:color="auto"/>
      </w:divBdr>
    </w:div>
    <w:div w:id="1842963978">
      <w:bodyDiv w:val="1"/>
      <w:marLeft w:val="0"/>
      <w:marRight w:val="0"/>
      <w:marTop w:val="0"/>
      <w:marBottom w:val="0"/>
      <w:divBdr>
        <w:top w:val="none" w:sz="0" w:space="0" w:color="auto"/>
        <w:left w:val="none" w:sz="0" w:space="0" w:color="auto"/>
        <w:bottom w:val="none" w:sz="0" w:space="0" w:color="auto"/>
        <w:right w:val="none" w:sz="0" w:space="0" w:color="auto"/>
      </w:divBdr>
    </w:div>
    <w:div w:id="1883126992">
      <w:bodyDiv w:val="1"/>
      <w:marLeft w:val="0"/>
      <w:marRight w:val="0"/>
      <w:marTop w:val="0"/>
      <w:marBottom w:val="0"/>
      <w:divBdr>
        <w:top w:val="none" w:sz="0" w:space="0" w:color="auto"/>
        <w:left w:val="none" w:sz="0" w:space="0" w:color="auto"/>
        <w:bottom w:val="none" w:sz="0" w:space="0" w:color="auto"/>
        <w:right w:val="none" w:sz="0" w:space="0" w:color="auto"/>
      </w:divBdr>
    </w:div>
    <w:div w:id="2106225861">
      <w:bodyDiv w:val="1"/>
      <w:marLeft w:val="0"/>
      <w:marRight w:val="0"/>
      <w:marTop w:val="0"/>
      <w:marBottom w:val="0"/>
      <w:divBdr>
        <w:top w:val="none" w:sz="0" w:space="0" w:color="auto"/>
        <w:left w:val="none" w:sz="0" w:space="0" w:color="auto"/>
        <w:bottom w:val="none" w:sz="0" w:space="0" w:color="auto"/>
        <w:right w:val="none" w:sz="0" w:space="0" w:color="auto"/>
      </w:divBdr>
    </w:div>
    <w:div w:id="2146190100">
      <w:bodyDiv w:val="1"/>
      <w:marLeft w:val="0"/>
      <w:marRight w:val="0"/>
      <w:marTop w:val="0"/>
      <w:marBottom w:val="0"/>
      <w:divBdr>
        <w:top w:val="none" w:sz="0" w:space="0" w:color="auto"/>
        <w:left w:val="none" w:sz="0" w:space="0" w:color="auto"/>
        <w:bottom w:val="none" w:sz="0" w:space="0" w:color="auto"/>
        <w:right w:val="none" w:sz="0" w:space="0" w:color="auto"/>
      </w:divBdr>
      <w:divsChild>
        <w:div w:id="5401723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زمستان 1403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2181</TotalTime>
  <Pages>41</Pages>
  <Words>11252</Words>
  <Characters>64142</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شهرآئیـــــــــــن</vt:lpstr>
    </vt:vector>
  </TitlesOfParts>
  <Company/>
  <LinksUpToDate>false</LinksUpToDate>
  <CharactersWithSpaces>75244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شهرآئیـــــــــــن</dc:title>
  <dc:subject>شهر را بیاندیش، آینده را بساز</dc:subject>
  <dc:creator>اندیشکده شهرآئین</dc:creator>
  <cp:keywords/>
  <dc:description/>
  <cp:lastModifiedBy>MIDAF SYSTEM</cp:lastModifiedBy>
  <cp:revision>411</cp:revision>
  <cp:lastPrinted>2025-02-15T11:03:00Z</cp:lastPrinted>
  <dcterms:created xsi:type="dcterms:W3CDTF">2025-02-14T20:45:00Z</dcterms:created>
  <dcterms:modified xsi:type="dcterms:W3CDTF">2026-08-03T07:50:00Z</dcterms:modified>
</cp:coreProperties>
</file>